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156460" cy="791845"/>
            <wp:effectExtent l="0" t="0" r="0" b="8255"/>
            <wp:docPr id="7" name="图片 7" descr="F:\2016赵瑊\同步\数学\创新 人A必修2\word\章末复习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2\word\章末复习提升.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156460" cy="79184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6" name="图片 6" descr="F:\2016赵瑊\同步\数学\创新 人A必修2\word\知识网络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2\word\知识网络分.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3787140" cy="2756535"/>
            <wp:effectExtent l="0" t="0" r="3810" b="5715"/>
            <wp:docPr id="5" name="图片 5" descr="F:\2016赵瑊\同步\数学\创新 人A必修2\word\RJ3-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2\word\RJ3-39.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87140" cy="275653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4" name="图片 4" descr="说明: 说明: F:\2016赵瑊\源文件！\创新设计 数学 人教A版必修2\要点归纳A分 .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说明: 说明: F:\2016赵瑊\源文件！\创新设计 数学 人教A版必修2\要点归纳A分 .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eastAsia="黑体" w:cs="Times New Roman"/>
        </w:rPr>
        <w:t>直线的倾斜角与斜率</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(1)倾斜角与斜率从</w:t>
      </w:r>
      <w:r>
        <w:rPr>
          <w:rFonts w:hAnsi="宋体" w:cs="Times New Roman"/>
        </w:rPr>
        <w:t>“</w:t>
      </w:r>
      <w:r>
        <w:rPr>
          <w:rFonts w:ascii="Times New Roman" w:hAnsi="Times New Roman" w:cs="Times New Roman"/>
        </w:rPr>
        <w:t>形</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数</w:t>
      </w:r>
      <w:r>
        <w:rPr>
          <w:rFonts w:hAnsi="宋体" w:cs="Times New Roman"/>
        </w:rPr>
        <w:t>”</w:t>
      </w:r>
      <w:r>
        <w:rPr>
          <w:rFonts w:ascii="Times New Roman" w:hAnsi="Times New Roman" w:cs="Times New Roman"/>
        </w:rPr>
        <w:t>两方面刻画了直线的倾斜程度，但倾斜角</w:t>
      </w:r>
      <w:r>
        <w:rPr>
          <w:rFonts w:ascii="Times New Roman" w:hAnsi="Times New Roman" w:cs="Times New Roman"/>
          <w:i/>
        </w:rPr>
        <w:t>α</w:t>
      </w:r>
      <w:r>
        <w:rPr>
          <w:rFonts w:ascii="Times New Roman" w:hAnsi="Times New Roman" w:cs="Times New Roman"/>
        </w:rPr>
        <w:t>是角度(0°</w:t>
      </w:r>
      <w:r>
        <w:rPr>
          <w:rFonts w:hAnsi="宋体" w:cs="Times New Roman"/>
        </w:rPr>
        <w:t>≤</w:t>
      </w:r>
      <w:r>
        <w:rPr>
          <w:rFonts w:ascii="Times New Roman" w:hAnsi="Times New Roman" w:cs="Times New Roman"/>
          <w:i/>
        </w:rPr>
        <w:t>α</w:t>
      </w:r>
      <w:r>
        <w:rPr>
          <w:rFonts w:ascii="Times New Roman" w:hAnsi="Times New Roman" w:cs="Times New Roman"/>
        </w:rPr>
        <w:t>&lt;180°)，是倾斜度的直接体现；斜率</w:t>
      </w:r>
      <w:r>
        <w:rPr>
          <w:rFonts w:ascii="Times New Roman" w:hAnsi="Times New Roman" w:cs="Times New Roman"/>
          <w:i/>
        </w:rPr>
        <w:t>k</w:t>
      </w:r>
      <w:r>
        <w:rPr>
          <w:rFonts w:ascii="Times New Roman" w:hAnsi="Times New Roman" w:cs="Times New Roman"/>
        </w:rPr>
        <w:t>是实数(</w:t>
      </w:r>
      <w:r>
        <w:rPr>
          <w:rFonts w:ascii="Times New Roman" w:hAnsi="Times New Roman" w:cs="Times New Roman"/>
          <w:i/>
        </w:rPr>
        <w:t>k</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))，是倾斜程度的间接反映.在解题的过程中，用斜率往往比用倾斜角更方便.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(2)倾斜角与斜率的对应关系：当</w:t>
      </w:r>
      <w:r>
        <w:rPr>
          <w:rFonts w:ascii="Times New Roman" w:hAnsi="Times New Roman" w:cs="Times New Roman"/>
          <w:i/>
        </w:rPr>
        <w:t>α</w:t>
      </w:r>
      <w:r>
        <w:rPr>
          <w:rFonts w:ascii="Times New Roman" w:hAnsi="Times New Roman" w:cs="Times New Roman"/>
        </w:rPr>
        <w:t>＝90°时，直线的斜率不存在；当</w:t>
      </w:r>
      <w:r>
        <w:rPr>
          <w:rFonts w:ascii="Times New Roman" w:hAnsi="Times New Roman" w:cs="Times New Roman"/>
          <w:i/>
        </w:rPr>
        <w:t>α</w:t>
      </w:r>
      <w:r>
        <w:rPr>
          <w:rFonts w:hAnsi="宋体" w:cs="Times New Roman"/>
        </w:rPr>
        <w:t>≠</w:t>
      </w:r>
      <w:r>
        <w:rPr>
          <w:rFonts w:ascii="Times New Roman" w:hAnsi="Times New Roman" w:cs="Times New Roman"/>
        </w:rPr>
        <w:t>90°时，斜率</w:t>
      </w:r>
      <w:r>
        <w:rPr>
          <w:rFonts w:ascii="Times New Roman" w:hAnsi="Times New Roman" w:cs="Times New Roman"/>
          <w:i/>
        </w:rPr>
        <w:t>k</w:t>
      </w: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，且经过两点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hAnsi="宋体"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)的直线的斜率</w:t>
      </w:r>
      <w:r>
        <w:rPr>
          <w:rFonts w:ascii="Times New Roman" w:hAnsi="Times New Roman" w:cs="Times New Roman"/>
          <w:i/>
        </w:rPr>
        <w:t>k</w:t>
      </w:r>
      <w:r>
        <w:rPr>
          <w:rFonts w:ascii="Times New Roman" w:hAnsi="Times New Roman" w:cs="Times New Roman"/>
          <w:i/>
          <w:vertAlign w:val="subscript"/>
        </w:rPr>
        <w:t>AB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y</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(3)当</w:t>
      </w:r>
      <w:r>
        <w:rPr>
          <w:rFonts w:ascii="Times New Roman" w:hAnsi="Times New Roman" w:cs="Times New Roman"/>
          <w:i/>
        </w:rPr>
        <w:t>α</w:t>
      </w:r>
      <w:r>
        <w:rPr>
          <w:rFonts w:ascii="Times New Roman" w:hAnsi="Times New Roman" w:cs="Times New Roman"/>
        </w:rPr>
        <w:t>由0°</w:t>
      </w:r>
      <w:r>
        <w:rPr>
          <w:rFonts w:hAnsi="宋体" w:cs="Times New Roman"/>
        </w:rPr>
        <w:t>→</w:t>
      </w:r>
      <w:r>
        <w:rPr>
          <w:rFonts w:ascii="Times New Roman" w:hAnsi="Times New Roman" w:cs="Times New Roman"/>
        </w:rPr>
        <w:t>90°</w:t>
      </w:r>
      <w:r>
        <w:rPr>
          <w:rFonts w:hAnsi="宋体" w:cs="Times New Roman"/>
        </w:rPr>
        <w:t>→</w:t>
      </w:r>
      <w:r>
        <w:rPr>
          <w:rFonts w:ascii="Times New Roman" w:hAnsi="Times New Roman" w:cs="Times New Roman"/>
        </w:rPr>
        <w:t>180°(不含180°)变化时，</w:t>
      </w:r>
      <w:r>
        <w:rPr>
          <w:rFonts w:ascii="Times New Roman" w:hAnsi="Times New Roman" w:cs="Times New Roman"/>
          <w:i/>
        </w:rPr>
        <w:t>k</w:t>
      </w:r>
      <w:r>
        <w:rPr>
          <w:rFonts w:ascii="Times New Roman" w:hAnsi="Times New Roman" w:cs="Times New Roman"/>
        </w:rPr>
        <w:t>由0(含0)逐渐增大到＋</w:t>
      </w:r>
      <w:r>
        <w:rPr>
          <w:rFonts w:hAnsi="宋体" w:cs="Times New Roman"/>
        </w:rPr>
        <w:t>∞</w:t>
      </w:r>
      <w:r>
        <w:rPr>
          <w:rFonts w:ascii="Times New Roman" w:hAnsi="Times New Roman" w:cs="Times New Roman"/>
        </w:rPr>
        <w:t>(不存在)，然后由－</w:t>
      </w:r>
      <w:r>
        <w:rPr>
          <w:rFonts w:hAnsi="宋体" w:cs="Times New Roman"/>
        </w:rPr>
        <w:t>∞</w:t>
      </w:r>
      <w:r>
        <w:rPr>
          <w:rFonts w:ascii="Times New Roman" w:hAnsi="Times New Roman" w:cs="Times New Roman"/>
        </w:rPr>
        <w:t>(不存在)逐渐增大到0(不含0).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eastAsia="黑体" w:cs="Times New Roman"/>
        </w:rPr>
        <w:t>直线的五种方程及比较</w:t>
      </w:r>
    </w:p>
    <w:tbl>
      <w:tblPr>
        <w:tblStyle w:val="15"/>
        <w:tblW w:w="86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3686"/>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名称</w:t>
            </w:r>
          </w:p>
        </w:tc>
        <w:tc>
          <w:tcPr>
            <w:tcW w:w="1842"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方程</w:t>
            </w:r>
          </w:p>
        </w:tc>
        <w:tc>
          <w:tcPr>
            <w:tcW w:w="368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常数的几何意义</w:t>
            </w:r>
          </w:p>
        </w:tc>
        <w:tc>
          <w:tcPr>
            <w:tcW w:w="201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适用条件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点斜式</w:t>
            </w:r>
          </w:p>
        </w:tc>
        <w:tc>
          <w:tcPr>
            <w:tcW w:w="1842"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w:t>
            </w:r>
          </w:p>
        </w:tc>
        <w:tc>
          <w:tcPr>
            <w:tcW w:w="3686"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0</w:t>
            </w:r>
            <w:r>
              <w:rPr>
                <w:rFonts w:ascii="Times New Roman" w:hAnsi="Times New Roman" w:cs="Times New Roman"/>
              </w:rPr>
              <w:t>)是直线上的一个定点，</w:t>
            </w:r>
            <w:r>
              <w:rPr>
                <w:rFonts w:ascii="Times New Roman" w:hAnsi="Times New Roman" w:cs="Times New Roman"/>
                <w:i/>
              </w:rPr>
              <w:t>k</w:t>
            </w:r>
            <w:r>
              <w:rPr>
                <w:rFonts w:ascii="Times New Roman" w:hAnsi="Times New Roman" w:cs="Times New Roman"/>
              </w:rPr>
              <w:t>是斜率</w:t>
            </w:r>
          </w:p>
        </w:tc>
        <w:tc>
          <w:tcPr>
            <w:tcW w:w="201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直线不垂直于</w:t>
            </w:r>
            <w:r>
              <w:rPr>
                <w:rFonts w:ascii="Times New Roman" w:hAnsi="Times New Roman" w:cs="Times New Roman"/>
                <w:i/>
              </w:rPr>
              <w:t>x</w:t>
            </w:r>
            <w:r>
              <w:rPr>
                <w:rFonts w:ascii="Times New Roman" w:hAnsi="Times New Roman" w:cs="Times New Roman"/>
              </w:rPr>
              <w:t>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斜截式</w:t>
            </w:r>
          </w:p>
        </w:tc>
        <w:tc>
          <w:tcPr>
            <w:tcW w:w="1842"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y</w:t>
            </w:r>
            <w:r>
              <w:rPr>
                <w:rFonts w:ascii="Times New Roman" w:hAnsi="Times New Roman" w:cs="Times New Roman"/>
              </w:rPr>
              <w:t>＝</w:t>
            </w:r>
            <w:r>
              <w:rPr>
                <w:rFonts w:ascii="Times New Roman" w:hAnsi="Times New Roman" w:cs="Times New Roman"/>
                <w:i/>
              </w:rPr>
              <w:t>kx</w:t>
            </w:r>
            <w:r>
              <w:rPr>
                <w:rFonts w:ascii="Times New Roman" w:hAnsi="Times New Roman" w:cs="Times New Roman"/>
              </w:rPr>
              <w:t>＋</w:t>
            </w:r>
            <w:r>
              <w:rPr>
                <w:rFonts w:ascii="Times New Roman" w:hAnsi="Times New Roman" w:cs="Times New Roman"/>
                <w:i/>
              </w:rPr>
              <w:t>b</w:t>
            </w:r>
          </w:p>
        </w:tc>
        <w:tc>
          <w:tcPr>
            <w:tcW w:w="368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k</w:t>
            </w:r>
            <w:r>
              <w:rPr>
                <w:rFonts w:ascii="Times New Roman" w:hAnsi="Times New Roman" w:cs="Times New Roman"/>
              </w:rPr>
              <w:t>是斜率，</w:t>
            </w:r>
            <w:r>
              <w:rPr>
                <w:rFonts w:ascii="Times New Roman" w:hAnsi="Times New Roman" w:cs="Times New Roman"/>
                <w:i/>
              </w:rPr>
              <w:t>b</w:t>
            </w:r>
            <w:r>
              <w:rPr>
                <w:rFonts w:ascii="Times New Roman" w:hAnsi="Times New Roman" w:cs="Times New Roman"/>
              </w:rPr>
              <w:t>是直线在</w:t>
            </w:r>
            <w:r>
              <w:rPr>
                <w:rFonts w:ascii="Times New Roman" w:hAnsi="Times New Roman" w:cs="Times New Roman"/>
                <w:i/>
              </w:rPr>
              <w:t>y</w:t>
            </w:r>
            <w:r>
              <w:rPr>
                <w:rFonts w:ascii="Times New Roman" w:hAnsi="Times New Roman" w:cs="Times New Roman"/>
              </w:rPr>
              <w:t>轴上的截距</w:t>
            </w:r>
          </w:p>
        </w:tc>
        <w:tc>
          <w:tcPr>
            <w:tcW w:w="2018"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t>直线不垂直于</w:t>
            </w:r>
            <w:r>
              <w:rPr>
                <w:rFonts w:ascii="Times New Roman" w:hAnsi="Times New Roman" w:cs="Times New Roman"/>
                <w:i/>
              </w:rPr>
              <w:t>x</w:t>
            </w:r>
            <w:r>
              <w:rPr>
                <w:rFonts w:ascii="Times New Roman" w:hAnsi="Times New Roman" w:cs="Times New Roman"/>
              </w:rPr>
              <w:t>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1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两点式</w:t>
            </w:r>
          </w:p>
        </w:tc>
        <w:tc>
          <w:tcPr>
            <w:tcW w:w="1842"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1</w:instrText>
            </w:r>
            <w:r>
              <w:rPr>
                <w:rFonts w:ascii="Times New Roman" w:hAnsi="Times New Roman" w:cs="Times New Roman"/>
                <w:i/>
              </w:rPr>
              <w:instrText xml:space="preserve">,y</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p>
        </w:tc>
        <w:tc>
          <w:tcPr>
            <w:tcW w:w="3686"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)是直线上的两个定点</w:t>
            </w:r>
          </w:p>
        </w:tc>
        <w:tc>
          <w:tcPr>
            <w:tcW w:w="2018"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直线不垂直于</w:t>
            </w:r>
            <w:r>
              <w:rPr>
                <w:rFonts w:ascii="Times New Roman" w:hAnsi="Times New Roman" w:cs="Times New Roman"/>
                <w:i/>
              </w:rPr>
              <w:t>x</w:t>
            </w:r>
            <w:r>
              <w:rPr>
                <w:rFonts w:ascii="Times New Roman" w:hAnsi="Times New Roman" w:cs="Times New Roman"/>
              </w:rPr>
              <w:t>轴和</w:t>
            </w:r>
            <w:r>
              <w:rPr>
                <w:rFonts w:ascii="Times New Roman" w:hAnsi="Times New Roman" w:cs="Times New Roman"/>
                <w:i/>
              </w:rPr>
              <w:t>y</w:t>
            </w:r>
            <w:r>
              <w:rPr>
                <w:rFonts w:ascii="Times New Roman" w:hAnsi="Times New Roman" w:cs="Times New Roman"/>
              </w:rPr>
              <w:t>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截距式</w:t>
            </w:r>
          </w:p>
        </w:tc>
        <w:tc>
          <w:tcPr>
            <w:tcW w:w="1842"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y,b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w:t>
            </w:r>
          </w:p>
        </w:tc>
        <w:tc>
          <w:tcPr>
            <w:tcW w:w="3686"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分别是直线在</w:t>
            </w:r>
            <w:r>
              <w:rPr>
                <w:rFonts w:ascii="Times New Roman" w:hAnsi="Times New Roman" w:cs="Times New Roman"/>
                <w:i/>
              </w:rPr>
              <w:t>x</w:t>
            </w:r>
            <w:r>
              <w:rPr>
                <w:rFonts w:ascii="Times New Roman" w:hAnsi="Times New Roman" w:cs="Times New Roman"/>
              </w:rPr>
              <w:t>轴，</w:t>
            </w:r>
            <w:r>
              <w:rPr>
                <w:rFonts w:ascii="Times New Roman" w:hAnsi="Times New Roman" w:cs="Times New Roman"/>
                <w:i/>
              </w:rPr>
              <w:t>y</w:t>
            </w:r>
            <w:r>
              <w:rPr>
                <w:rFonts w:ascii="Times New Roman" w:hAnsi="Times New Roman" w:cs="Times New Roman"/>
              </w:rPr>
              <w:t>轴上的非零截距</w:t>
            </w:r>
          </w:p>
        </w:tc>
        <w:tc>
          <w:tcPr>
            <w:tcW w:w="2018"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直线不垂直于</w:t>
            </w:r>
            <w:r>
              <w:rPr>
                <w:rFonts w:ascii="Times New Roman" w:hAnsi="Times New Roman" w:cs="Times New Roman"/>
                <w:i/>
              </w:rPr>
              <w:t>x</w:t>
            </w:r>
            <w:r>
              <w:rPr>
                <w:rFonts w:ascii="Times New Roman" w:hAnsi="Times New Roman" w:cs="Times New Roman"/>
              </w:rPr>
              <w:t>轴和</w:t>
            </w:r>
            <w:r>
              <w:rPr>
                <w:rFonts w:ascii="Times New Roman" w:hAnsi="Times New Roman" w:cs="Times New Roman"/>
                <w:i/>
              </w:rPr>
              <w:t>y</w:t>
            </w:r>
            <w:r>
              <w:rPr>
                <w:rFonts w:ascii="Times New Roman" w:hAnsi="Times New Roman" w:cs="Times New Roman"/>
              </w:rPr>
              <w:t>轴，且不过原点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一般式</w:t>
            </w:r>
          </w:p>
        </w:tc>
        <w:tc>
          <w:tcPr>
            <w:tcW w:w="1842"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＝0(</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不同时为0)</w:t>
            </w:r>
          </w:p>
        </w:tc>
        <w:tc>
          <w:tcPr>
            <w:tcW w:w="368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为系数</w:t>
            </w:r>
          </w:p>
        </w:tc>
        <w:tc>
          <w:tcPr>
            <w:tcW w:w="2018"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t>任何情况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Merge w:val="restart"/>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特殊直线</w:t>
            </w:r>
          </w:p>
        </w:tc>
        <w:tc>
          <w:tcPr>
            <w:tcW w:w="1842"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 xml:space="preserve"> (</w:t>
            </w:r>
            <w:r>
              <w:rPr>
                <w:rFonts w:ascii="Times New Roman" w:hAnsi="Times New Roman" w:cs="Times New Roman"/>
                <w:i/>
              </w:rPr>
              <w:t>y</w:t>
            </w:r>
            <w:r>
              <w:rPr>
                <w:rFonts w:ascii="Times New Roman" w:hAnsi="Times New Roman" w:cs="Times New Roman"/>
              </w:rPr>
              <w:t>轴：</w:t>
            </w:r>
            <w:r>
              <w:rPr>
                <w:rFonts w:ascii="Times New Roman" w:hAnsi="Times New Roman" w:cs="Times New Roman"/>
                <w:i/>
              </w:rPr>
              <w:t>x</w:t>
            </w:r>
            <w:r>
              <w:rPr>
                <w:rFonts w:ascii="Times New Roman" w:hAnsi="Times New Roman" w:cs="Times New Roman"/>
              </w:rPr>
              <w:t>＝0)</w:t>
            </w:r>
          </w:p>
        </w:tc>
        <w:tc>
          <w:tcPr>
            <w:tcW w:w="368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垂直于</w:t>
            </w:r>
            <w:r>
              <w:rPr>
                <w:rFonts w:ascii="Times New Roman" w:hAnsi="Times New Roman" w:cs="Times New Roman"/>
                <w:i/>
              </w:rPr>
              <w:t>x</w:t>
            </w:r>
            <w:r>
              <w:rPr>
                <w:rFonts w:ascii="Times New Roman" w:hAnsi="Times New Roman" w:cs="Times New Roman"/>
              </w:rPr>
              <w:t>轴且过点(</w:t>
            </w:r>
            <w:r>
              <w:rPr>
                <w:rFonts w:ascii="Times New Roman" w:hAnsi="Times New Roman" w:cs="Times New Roman"/>
                <w:i/>
              </w:rPr>
              <w:t>a,</w:t>
            </w:r>
            <w:r>
              <w:rPr>
                <w:rFonts w:ascii="Times New Roman" w:hAnsi="Times New Roman" w:cs="Times New Roman"/>
              </w:rPr>
              <w:t>0)</w:t>
            </w:r>
          </w:p>
        </w:tc>
        <w:tc>
          <w:tcPr>
            <w:tcW w:w="201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斜率不存在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Merge w:val="continue"/>
            <w:shd w:val="clear" w:color="auto" w:fill="auto"/>
            <w:vAlign w:val="center"/>
          </w:tcPr>
          <w:p>
            <w:pPr>
              <w:pStyle w:val="10"/>
              <w:tabs>
                <w:tab w:val="left" w:pos="3261"/>
              </w:tabs>
              <w:snapToGrid w:val="0"/>
              <w:spacing w:line="360" w:lineRule="auto"/>
              <w:jc w:val="center"/>
              <w:rPr>
                <w:rFonts w:ascii="Times New Roman" w:hAnsi="Times New Roman" w:cs="Times New Roman"/>
              </w:rPr>
            </w:pPr>
          </w:p>
        </w:tc>
        <w:tc>
          <w:tcPr>
            <w:tcW w:w="1842"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y</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 (</w:t>
            </w:r>
            <w:r>
              <w:rPr>
                <w:rFonts w:ascii="Times New Roman" w:hAnsi="Times New Roman" w:cs="Times New Roman"/>
                <w:i/>
              </w:rPr>
              <w:t>x</w:t>
            </w:r>
            <w:r>
              <w:rPr>
                <w:rFonts w:ascii="Times New Roman" w:hAnsi="Times New Roman" w:cs="Times New Roman"/>
              </w:rPr>
              <w:t>轴：</w:t>
            </w:r>
            <w:r>
              <w:rPr>
                <w:rFonts w:ascii="Times New Roman" w:hAnsi="Times New Roman" w:cs="Times New Roman"/>
                <w:i/>
              </w:rPr>
              <w:t>y</w:t>
            </w:r>
            <w:r>
              <w:rPr>
                <w:rFonts w:ascii="Times New Roman" w:hAnsi="Times New Roman" w:cs="Times New Roman"/>
              </w:rPr>
              <w:t>＝0)</w:t>
            </w:r>
          </w:p>
        </w:tc>
        <w:tc>
          <w:tcPr>
            <w:tcW w:w="368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垂直于</w:t>
            </w:r>
            <w:r>
              <w:rPr>
                <w:rFonts w:ascii="Times New Roman" w:hAnsi="Times New Roman" w:cs="Times New Roman"/>
                <w:i/>
              </w:rPr>
              <w:t>y</w:t>
            </w:r>
            <w:r>
              <w:rPr>
                <w:rFonts w:ascii="Times New Roman" w:hAnsi="Times New Roman" w:cs="Times New Roman"/>
              </w:rPr>
              <w:t>轴且过点(0，</w:t>
            </w:r>
            <w:r>
              <w:rPr>
                <w:rFonts w:ascii="Times New Roman" w:hAnsi="Times New Roman" w:cs="Times New Roman"/>
                <w:i/>
              </w:rPr>
              <w:t>b</w:t>
            </w:r>
            <w:r>
              <w:rPr>
                <w:rFonts w:ascii="Times New Roman" w:hAnsi="Times New Roman" w:cs="Times New Roman"/>
              </w:rPr>
              <w:t>)</w:t>
            </w:r>
          </w:p>
        </w:tc>
        <w:tc>
          <w:tcPr>
            <w:tcW w:w="201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斜率</w:t>
            </w:r>
            <w:r>
              <w:rPr>
                <w:rFonts w:ascii="Times New Roman" w:hAnsi="Times New Roman" w:cs="Times New Roman"/>
                <w:i/>
              </w:rPr>
              <w:t>k</w:t>
            </w:r>
            <w:r>
              <w:rPr>
                <w:rFonts w:ascii="Times New Roman" w:hAnsi="Times New Roman" w:cs="Times New Roman"/>
              </w:rPr>
              <w:t>＝0</w:t>
            </w:r>
          </w:p>
        </w:tc>
      </w:tr>
    </w:tbl>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解题时要根据题目条件灵活选择，注意其适用条件：点斜式和斜截式不能表示斜率不存在的直线，两点式不能表示与坐标轴垂直的直线，截距式不能表示与坐标轴垂直和过原点的直线，一般式虽然可以表示任何直线，但要注意</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perscript"/>
        </w:rPr>
        <w:t>2</w:t>
      </w:r>
      <w:r>
        <w:rPr>
          <w:rFonts w:hAnsi="宋体" w:cs="Times New Roman"/>
        </w:rPr>
        <w:t>≠</w:t>
      </w:r>
      <w:r>
        <w:rPr>
          <w:rFonts w:ascii="Times New Roman" w:hAnsi="Times New Roman" w:cs="Times New Roman"/>
        </w:rPr>
        <w:t>0，必要时要对特殊情况进行讨论.</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eastAsia="黑体" w:cs="Times New Roman"/>
        </w:rPr>
        <w:t>两直线的平行与垂直</w:t>
      </w:r>
    </w:p>
    <w:tbl>
      <w:tblPr>
        <w:tblStyle w:val="15"/>
        <w:tblW w:w="85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6"/>
        <w:gridCol w:w="2467"/>
        <w:gridCol w:w="4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直线方程</w:t>
            </w:r>
          </w:p>
        </w:tc>
        <w:tc>
          <w:tcPr>
            <w:tcW w:w="2467"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k</w:t>
            </w:r>
            <w:r>
              <w:rPr>
                <w:rFonts w:ascii="Times New Roman" w:hAnsi="Times New Roman" w:cs="Times New Roman"/>
                <w:vertAlign w:val="subscript"/>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k</w:t>
            </w:r>
            <w:r>
              <w:rPr>
                <w:rFonts w:ascii="Times New Roman" w:hAnsi="Times New Roman" w:cs="Times New Roman"/>
                <w:vertAlign w:val="subscript"/>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2</w:t>
            </w:r>
          </w:p>
        </w:tc>
        <w:tc>
          <w:tcPr>
            <w:tcW w:w="4205" w:type="dxa"/>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＝0，</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2</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平行的等价条件</w:t>
            </w:r>
          </w:p>
        </w:tc>
        <w:tc>
          <w:tcPr>
            <w:tcW w:w="2467"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vertAlign w:val="subscript"/>
              </w:rPr>
              <w:t>1</w:t>
            </w:r>
            <w:r>
              <w:rPr>
                <w:rFonts w:hAnsi="宋体" w:cs="Times New Roman"/>
              </w:rPr>
              <w:t>∥</w:t>
            </w:r>
            <w:r>
              <w:rPr>
                <w:rFonts w:ascii="Times New Roman" w:hAnsi="Times New Roman" w:cs="Times New Roman"/>
                <w:i/>
              </w:rPr>
              <w:t>l</w:t>
            </w:r>
            <w:r>
              <w:rPr>
                <w:rFonts w:ascii="Times New Roman" w:hAnsi="Times New Roman" w:cs="Times New Roman"/>
                <w:vertAlign w:val="subscript"/>
              </w:rPr>
              <w:t>2</w:t>
            </w:r>
            <w:r>
              <w:rPr>
                <w:rFonts w:hint="eastAsia" w:ascii="MS Gothic" w:hAnsi="MS Gothic" w:eastAsia="MS Gothic" w:cs="MS Gothic"/>
              </w:rPr>
              <w:t>⇔</w:t>
            </w:r>
            <w:r>
              <w:rPr>
                <w:rFonts w:ascii="Times New Roman" w:hAnsi="Times New Roman" w:cs="Times New Roman"/>
                <w:i/>
              </w:rPr>
              <w:t>k</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k</w:t>
            </w:r>
            <w:r>
              <w:rPr>
                <w:rFonts w:ascii="Times New Roman" w:hAnsi="Times New Roman" w:cs="Times New Roman"/>
                <w:vertAlign w:val="subscript"/>
              </w:rPr>
              <w:t>2</w:t>
            </w:r>
            <w:r>
              <w:rPr>
                <w:rFonts w:ascii="Times New Roman" w:hAnsi="Times New Roman" w:cs="Times New Roman"/>
              </w:rPr>
              <w:t>且</w:t>
            </w:r>
            <w:r>
              <w:rPr>
                <w:rFonts w:ascii="Times New Roman" w:hAnsi="Times New Roman" w:cs="Times New Roman"/>
                <w:i/>
              </w:rPr>
              <w:t>b</w:t>
            </w:r>
            <w:r>
              <w:rPr>
                <w:rFonts w:ascii="Times New Roman" w:hAnsi="Times New Roman" w:cs="Times New Roman"/>
                <w:vertAlign w:val="subscript"/>
              </w:rPr>
              <w:t>1</w:t>
            </w:r>
            <w:r>
              <w:rPr>
                <w:rFonts w:hAnsi="宋体" w:cs="Times New Roman"/>
              </w:rPr>
              <w:t>≠</w:t>
            </w:r>
            <w:r>
              <w:rPr>
                <w:rFonts w:ascii="Times New Roman" w:hAnsi="Times New Roman" w:cs="Times New Roman"/>
                <w:i/>
              </w:rPr>
              <w:t>b</w:t>
            </w:r>
            <w:r>
              <w:rPr>
                <w:rFonts w:ascii="Times New Roman" w:hAnsi="Times New Roman" w:cs="Times New Roman"/>
                <w:vertAlign w:val="subscript"/>
              </w:rPr>
              <w:t>2</w:t>
            </w:r>
          </w:p>
        </w:tc>
        <w:tc>
          <w:tcPr>
            <w:tcW w:w="4205" w:type="dxa"/>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l</w:t>
            </w:r>
            <w:r>
              <w:rPr>
                <w:rFonts w:ascii="Times New Roman" w:hAnsi="Times New Roman" w:cs="Times New Roman"/>
                <w:vertAlign w:val="subscript"/>
              </w:rPr>
              <w:t>1</w:t>
            </w:r>
            <w:r>
              <w:rPr>
                <w:rFonts w:hAnsi="宋体" w:cs="Times New Roman"/>
              </w:rPr>
              <w:t>∥</w:t>
            </w:r>
            <w:r>
              <w:rPr>
                <w:rFonts w:ascii="Times New Roman" w:hAnsi="Times New Roman" w:cs="Times New Roman"/>
                <w:i/>
              </w:rPr>
              <w:t>l</w:t>
            </w:r>
            <w:r>
              <w:rPr>
                <w:rFonts w:ascii="Times New Roman" w:hAnsi="Times New Roman" w:cs="Times New Roman"/>
                <w:vertAlign w:val="subscript"/>
              </w:rPr>
              <w:t>2</w:t>
            </w:r>
            <w:r>
              <w:rPr>
                <w:rFonts w:hint="eastAsia" w:ascii="MS Gothic" w:hAnsi="MS Gothic" w:eastAsia="MS Gothic" w:cs="MS Gothic"/>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＝0，且</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2</w:t>
            </w:r>
            <w:r>
              <w:rPr>
                <w:rFonts w:ascii="Times New Roman" w:hAnsi="Times New Roman" w:cs="Times New Roman"/>
                <w:i/>
              </w:rPr>
              <w:t>C</w:t>
            </w:r>
            <w:r>
              <w:rPr>
                <w:rFonts w:ascii="Times New Roman" w:hAnsi="Times New Roman" w:cs="Times New Roman"/>
                <w:vertAlign w:val="subscript"/>
              </w:rPr>
              <w:t>1</w:t>
            </w:r>
            <w:r>
              <w:rPr>
                <w:rFonts w:hAnsi="宋体" w:cs="Times New Roman"/>
              </w:rPr>
              <w:t>≠</w:t>
            </w:r>
            <w:r>
              <w:rPr>
                <w:rFonts w:ascii="Times New Roman" w:hAnsi="Times New Roman"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垂直的等价条件</w:t>
            </w:r>
          </w:p>
        </w:tc>
        <w:tc>
          <w:tcPr>
            <w:tcW w:w="2467"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vertAlign w:val="subscript"/>
              </w:rPr>
              <w:t>1</w:t>
            </w:r>
            <w:r>
              <w:rPr>
                <w:rFonts w:hAnsi="宋体" w:cs="Times New Roman"/>
              </w:rPr>
              <w:t>⊥</w:t>
            </w:r>
            <w:r>
              <w:rPr>
                <w:rFonts w:ascii="Times New Roman" w:hAnsi="Times New Roman" w:cs="Times New Roman"/>
                <w:i/>
              </w:rPr>
              <w:t>l</w:t>
            </w:r>
            <w:r>
              <w:rPr>
                <w:rFonts w:ascii="Times New Roman" w:hAnsi="Times New Roman" w:cs="Times New Roman"/>
                <w:vertAlign w:val="subscript"/>
              </w:rPr>
              <w:t>2</w:t>
            </w:r>
            <w:r>
              <w:rPr>
                <w:rFonts w:hint="eastAsia" w:ascii="MS Gothic" w:hAnsi="MS Gothic" w:eastAsia="MS Gothic" w:cs="MS Gothic"/>
              </w:rPr>
              <w:t>⇔</w:t>
            </w:r>
            <w:r>
              <w:rPr>
                <w:rFonts w:ascii="Times New Roman" w:hAnsi="Times New Roman" w:cs="Times New Roman"/>
                <w:i/>
              </w:rPr>
              <w:t>k</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k</w:t>
            </w:r>
            <w:r>
              <w:rPr>
                <w:rFonts w:ascii="Times New Roman" w:hAnsi="Times New Roman" w:cs="Times New Roman"/>
                <w:vertAlign w:val="subscript"/>
              </w:rPr>
              <w:t>2</w:t>
            </w:r>
            <w:r>
              <w:rPr>
                <w:rFonts w:ascii="Times New Roman" w:hAnsi="Times New Roman" w:cs="Times New Roman"/>
              </w:rPr>
              <w:t>＝－1</w:t>
            </w:r>
          </w:p>
        </w:tc>
        <w:tc>
          <w:tcPr>
            <w:tcW w:w="4205" w:type="dxa"/>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vertAlign w:val="subscript"/>
              </w:rPr>
              <w:t>1</w:t>
            </w:r>
            <w:r>
              <w:rPr>
                <w:rFonts w:hAnsi="宋体" w:cs="Times New Roman"/>
              </w:rPr>
              <w:t>⊥</w:t>
            </w:r>
            <w:r>
              <w:rPr>
                <w:rFonts w:ascii="Times New Roman" w:hAnsi="Times New Roman" w:cs="Times New Roman"/>
                <w:i/>
              </w:rPr>
              <w:t>l</w:t>
            </w:r>
            <w:r>
              <w:rPr>
                <w:rFonts w:ascii="Times New Roman" w:hAnsi="Times New Roman" w:cs="Times New Roman"/>
                <w:vertAlign w:val="subscript"/>
              </w:rPr>
              <w:t>2</w:t>
            </w:r>
            <w:r>
              <w:rPr>
                <w:rFonts w:hint="eastAsia" w:ascii="MS Gothic" w:hAnsi="MS Gothic" w:eastAsia="MS Gothic" w:cs="MS Gothic"/>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2</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＝0</w:t>
            </w:r>
          </w:p>
        </w:tc>
      </w:tr>
    </w:tbl>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由两直线的方程判断两条直线是否平行或垂直时，要注意条件的限制；同时已知平行或垂直关系求直线的方程或确定方程的系数关系时，要根据题目条件设出合理的直线方程.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eastAsia="黑体" w:cs="Times New Roman"/>
        </w:rPr>
        <w:t>距离问题</w:t>
      </w:r>
    </w:p>
    <w:tbl>
      <w:tblPr>
        <w:tblStyle w:val="15"/>
        <w:tblW w:w="84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3"/>
        <w:gridCol w:w="2648"/>
        <w:gridCol w:w="2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jc w:val="center"/>
        </w:trPr>
        <w:tc>
          <w:tcPr>
            <w:tcW w:w="2833"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类型</w:t>
            </w:r>
          </w:p>
        </w:tc>
        <w:tc>
          <w:tcPr>
            <w:tcW w:w="264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已知条件</w:t>
            </w:r>
          </w:p>
        </w:tc>
        <w:tc>
          <w:tcPr>
            <w:tcW w:w="293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2833"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两点间的距离</w:t>
            </w:r>
          </w:p>
        </w:tc>
        <w:tc>
          <w:tcPr>
            <w:tcW w:w="264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w:t>
            </w:r>
          </w:p>
        </w:tc>
        <w:tc>
          <w:tcPr>
            <w:tcW w:w="293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Symbol" w:hAnsi="Symbol"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1</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jc w:val="center"/>
        </w:trPr>
        <w:tc>
          <w:tcPr>
            <w:tcW w:w="2833"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点到直线的距离</w:t>
            </w:r>
          </w:p>
        </w:tc>
        <w:tc>
          <w:tcPr>
            <w:tcW w:w="264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 xml:space="preserve">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＝0</w:t>
            </w:r>
          </w:p>
        </w:tc>
        <w:tc>
          <w:tcPr>
            <w:tcW w:w="293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Ax</w:instrText>
            </w:r>
            <w:r>
              <w:rPr>
                <w:rFonts w:ascii="Times New Roman" w:hAnsi="Times New Roman" w:cs="Times New Roman"/>
                <w:vertAlign w:val="subscript"/>
              </w:rPr>
              <w:instrText xml:space="preserve">0</w:instrText>
            </w:r>
            <w:r>
              <w:rPr>
                <w:rFonts w:ascii="Times New Roman" w:hAnsi="Times New Roman" w:cs="Times New Roman"/>
              </w:rPr>
              <w:instrText xml:space="preserve">＋</w:instrText>
            </w:r>
            <w:r>
              <w:rPr>
                <w:rFonts w:ascii="Times New Roman" w:hAnsi="Times New Roman" w:cs="Times New Roman"/>
                <w:i/>
              </w:rPr>
              <w:instrText xml:space="preserve">By</w:instrText>
            </w:r>
            <w:r>
              <w:rPr>
                <w:rFonts w:ascii="Times New Roman" w:hAnsi="Times New Roman" w:cs="Times New Roman"/>
                <w:vertAlign w:val="subscript"/>
              </w:rPr>
              <w:instrText xml:space="preserve">0</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2833"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两条平行直线间的距离</w:t>
            </w:r>
          </w:p>
        </w:tc>
        <w:tc>
          <w:tcPr>
            <w:tcW w:w="264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＝0，</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rPr>
              <w:t>＝0</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不同时为0)</w:t>
            </w:r>
          </w:p>
        </w:tc>
        <w:tc>
          <w:tcPr>
            <w:tcW w:w="293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p>
        </w:tc>
      </w:tr>
    </w:tbl>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学习时要注意特殊情况下的距离公式，并注意利用它的几何意义，解题时往往将代数运算与几何图形直观分析相结合.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w:t>
      </w:r>
      <w:r>
        <w:rPr>
          <w:rFonts w:ascii="Times New Roman" w:hAnsi="Times New Roman" w:eastAsia="黑体" w:cs="Times New Roman"/>
        </w:rPr>
        <w:t>直线系方程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直线系方程是解析几何中直线方程的基本内容之一，它把具有某一共同性质的直线族表示成一个含参数的方程，然后根据直线所满足的其他条件确定出参数的值，进而求出直线方程.直线系方程的常见类型有：</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(1)过定点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0</w:t>
      </w:r>
      <w:r>
        <w:rPr>
          <w:rFonts w:ascii="Times New Roman" w:hAnsi="Times New Roman" w:cs="Times New Roman"/>
        </w:rPr>
        <w:t>)的直线系方程是：</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是参数，直线系中未包括直线</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)，也就是平常所提到的直线的点斜式方程；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(2)平行于已知直线</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＝0的直线系方程是：</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λ</w:t>
      </w:r>
      <w:r>
        <w:rPr>
          <w:rFonts w:ascii="Times New Roman" w:hAnsi="Times New Roman" w:cs="Times New Roman"/>
        </w:rPr>
        <w:t>＝0(</w:t>
      </w:r>
      <w:r>
        <w:rPr>
          <w:rFonts w:ascii="Times New Roman" w:hAnsi="Times New Roman" w:cs="Times New Roman"/>
          <w:i/>
        </w:rPr>
        <w:t>λ</w:t>
      </w:r>
      <w:r>
        <w:rPr>
          <w:rFonts w:ascii="Times New Roman" w:hAnsi="Times New Roman" w:cs="Times New Roman"/>
        </w:rPr>
        <w:t>是参数，</w:t>
      </w:r>
      <w:r>
        <w:rPr>
          <w:rFonts w:ascii="Times New Roman" w:hAnsi="Times New Roman" w:cs="Times New Roman"/>
          <w:i/>
        </w:rPr>
        <w:t>λ</w:t>
      </w:r>
      <w:r>
        <w:rPr>
          <w:rFonts w:hAnsi="宋体" w:cs="Times New Roman"/>
        </w:rPr>
        <w:t>≠</w:t>
      </w:r>
      <w:r>
        <w:rPr>
          <w:rFonts w:ascii="Times New Roman" w:hAnsi="Times New Roman" w:cs="Times New Roman"/>
          <w:i/>
        </w:rPr>
        <w:t>C</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(3)垂直于已知直线</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＝0的直线系方程是：</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i/>
        </w:rPr>
        <w:t>Bx</w:t>
      </w:r>
      <w:r>
        <w:rPr>
          <w:rFonts w:ascii="Times New Roman" w:hAnsi="Times New Roman" w:cs="Times New Roman"/>
        </w:rPr>
        <w:t>－</w:t>
      </w:r>
      <w:r>
        <w:rPr>
          <w:rFonts w:ascii="Times New Roman" w:hAnsi="Times New Roman" w:cs="Times New Roman"/>
          <w:i/>
        </w:rPr>
        <w:t>Ay</w:t>
      </w:r>
      <w:r>
        <w:rPr>
          <w:rFonts w:ascii="Times New Roman" w:hAnsi="Times New Roman" w:cs="Times New Roman"/>
        </w:rPr>
        <w:t>＋</w:t>
      </w:r>
      <w:r>
        <w:rPr>
          <w:rFonts w:ascii="Times New Roman" w:hAnsi="Times New Roman" w:cs="Times New Roman"/>
          <w:i/>
        </w:rPr>
        <w:t>λ</w:t>
      </w:r>
      <w:r>
        <w:rPr>
          <w:rFonts w:ascii="Times New Roman" w:hAnsi="Times New Roman" w:cs="Times New Roman"/>
        </w:rPr>
        <w:t>＝0(</w:t>
      </w:r>
      <w:r>
        <w:rPr>
          <w:rFonts w:ascii="Times New Roman" w:hAnsi="Times New Roman" w:cs="Times New Roman"/>
          <w:i/>
        </w:rPr>
        <w:t>λ</w:t>
      </w:r>
      <w:r>
        <w:rPr>
          <w:rFonts w:ascii="Times New Roman" w:hAnsi="Times New Roman" w:cs="Times New Roman"/>
        </w:rPr>
        <w:t>是参数)；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(4)过两条已知直线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＝0和</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2</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rPr>
        <w:t>＝0的交点的直线系方程是：</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λ</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2</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rPr>
        <w:t>)＝0(</w:t>
      </w:r>
      <w:r>
        <w:rPr>
          <w:rFonts w:ascii="Times New Roman" w:hAnsi="Times New Roman" w:cs="Times New Roman"/>
          <w:i/>
        </w:rPr>
        <w:t>λ</w:t>
      </w:r>
      <w:r>
        <w:rPr>
          <w:rFonts w:ascii="Times New Roman" w:hAnsi="Times New Roman" w:cs="Times New Roman"/>
        </w:rPr>
        <w:t>是参数，当</w:t>
      </w:r>
      <w:r>
        <w:rPr>
          <w:rFonts w:ascii="Times New Roman" w:hAnsi="Times New Roman" w:cs="Times New Roman"/>
          <w:i/>
        </w:rPr>
        <w:t>λ</w:t>
      </w:r>
      <w:r>
        <w:rPr>
          <w:rFonts w:ascii="Times New Roman" w:hAnsi="Times New Roman" w:cs="Times New Roman"/>
        </w:rPr>
        <w:t>＝0时，方程变为</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＝0，恰好表示直线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；当</w:t>
      </w:r>
      <w:r>
        <w:rPr>
          <w:rFonts w:ascii="Times New Roman" w:hAnsi="Times New Roman" w:cs="Times New Roman"/>
          <w:i/>
        </w:rPr>
        <w:t>λ</w:t>
      </w:r>
      <w:r>
        <w:rPr>
          <w:rFonts w:hAnsi="宋体" w:cs="Times New Roman"/>
        </w:rPr>
        <w:t>≠</w:t>
      </w:r>
      <w:r>
        <w:rPr>
          <w:rFonts w:ascii="Times New Roman" w:hAnsi="Times New Roman" w:cs="Times New Roman"/>
        </w:rPr>
        <w:t>0时，方程表示过直线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和</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的交点，但不含直线</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w:t>
      </w:r>
      <w:r>
        <w:rPr>
          <w:rFonts w:hAnsi="宋体" w:cs="Times New Roman"/>
        </w:rPr>
        <w:t>“</w:t>
      </w:r>
      <w:r>
        <w:rPr>
          <w:rFonts w:ascii="Times New Roman" w:hAnsi="Times New Roman" w:eastAsia="黑体" w:cs="Times New Roman"/>
        </w:rPr>
        <w:t>对称</w:t>
      </w:r>
      <w:r>
        <w:rPr>
          <w:rFonts w:hAnsi="宋体" w:cs="Times New Roman"/>
        </w:rPr>
        <w:t>”</w:t>
      </w:r>
      <w:r>
        <w:rPr>
          <w:rFonts w:ascii="Times New Roman" w:hAnsi="Times New Roman" w:eastAsia="黑体" w:cs="Times New Roman"/>
        </w:rPr>
        <w:t>问题的解题策略</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对称问题主要有两大类：一类是中心对称，一类是轴对称.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(1)中心对称</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两点关于点对称，设</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)关于</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)对称的点为</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2</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)，即</w:t>
      </w:r>
      <w:r>
        <w:rPr>
          <w:rFonts w:ascii="Times New Roman" w:hAnsi="Times New Roman" w:cs="Times New Roman"/>
          <w:i/>
        </w:rPr>
        <w:t>P</w:t>
      </w:r>
      <w:r>
        <w:rPr>
          <w:rFonts w:ascii="Times New Roman" w:hAnsi="Times New Roman" w:cs="Times New Roman"/>
        </w:rPr>
        <w:t>为线段</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的中点.特别地，</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)关于原点对称的点为</w:t>
      </w:r>
      <w:r>
        <w:rPr>
          <w:rFonts w:ascii="Times New Roman" w:hAnsi="Times New Roman" w:cs="Times New Roman"/>
          <w:i/>
        </w:rPr>
        <w:t>P</w:t>
      </w:r>
      <w:r>
        <w:rPr>
          <w:rFonts w:hAnsi="宋体" w:cs="Times New Roman"/>
        </w:rPr>
        <w:t>′</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两直线关于点对称，设直线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关于点</w:t>
      </w:r>
      <w:r>
        <w:rPr>
          <w:rFonts w:ascii="Times New Roman" w:hAnsi="Times New Roman" w:cs="Times New Roman"/>
          <w:i/>
        </w:rPr>
        <w:t>P</w:t>
      </w:r>
      <w:r>
        <w:rPr>
          <w:rFonts w:ascii="Times New Roman" w:hAnsi="Times New Roman" w:cs="Times New Roman"/>
        </w:rPr>
        <w:t>对称，这时其中一条直线上任一点关于点</w:t>
      </w:r>
      <w:r>
        <w:rPr>
          <w:rFonts w:ascii="Times New Roman" w:hAnsi="Times New Roman" w:cs="Times New Roman"/>
          <w:i/>
        </w:rPr>
        <w:t>P</w:t>
      </w:r>
      <w:r>
        <w:rPr>
          <w:rFonts w:ascii="Times New Roman" w:hAnsi="Times New Roman" w:cs="Times New Roman"/>
        </w:rPr>
        <w:t>对称的点在另一条直线上，并且</w:t>
      </w:r>
      <w:r>
        <w:rPr>
          <w:rFonts w:ascii="Times New Roman" w:hAnsi="Times New Roman" w:cs="Times New Roman"/>
          <w:i/>
        </w:rPr>
        <w:t>l</w:t>
      </w:r>
      <w:r>
        <w:rPr>
          <w:rFonts w:ascii="Times New Roman" w:hAnsi="Times New Roman" w:cs="Times New Roman"/>
          <w:vertAlign w:val="subscript"/>
        </w:rPr>
        <w:t>1</w:t>
      </w:r>
      <w:r>
        <w:rPr>
          <w:rFonts w:hAnsi="宋体"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到</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的距离相等.</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(2)轴对称</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两点关于直线对称，设</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关于直线</w:t>
      </w:r>
      <w:r>
        <w:rPr>
          <w:rFonts w:ascii="Times New Roman" w:hAnsi="Times New Roman" w:cs="Times New Roman"/>
          <w:i/>
        </w:rPr>
        <w:t>l</w:t>
      </w:r>
      <w:r>
        <w:rPr>
          <w:rFonts w:ascii="Times New Roman" w:hAnsi="Times New Roman" w:cs="Times New Roman"/>
        </w:rPr>
        <w:t>对称，则直线</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与</w:t>
      </w:r>
      <w:r>
        <w:rPr>
          <w:rFonts w:ascii="Times New Roman" w:hAnsi="Times New Roman" w:cs="Times New Roman"/>
          <w:i/>
        </w:rPr>
        <w:t>l</w:t>
      </w:r>
      <w:r>
        <w:rPr>
          <w:rFonts w:ascii="Times New Roman" w:hAnsi="Times New Roman" w:cs="Times New Roman"/>
        </w:rPr>
        <w:t>垂直，且线段</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的中点在</w:t>
      </w:r>
      <w:r>
        <w:rPr>
          <w:rFonts w:ascii="Times New Roman" w:hAnsi="Times New Roman" w:cs="Times New Roman"/>
          <w:i/>
        </w:rPr>
        <w:t>l</w:t>
      </w:r>
      <w:r>
        <w:rPr>
          <w:rFonts w:ascii="Times New Roman" w:hAnsi="Times New Roman" w:cs="Times New Roman"/>
        </w:rPr>
        <w:t>上，这类问题的关键是由</w:t>
      </w:r>
      <w:r>
        <w:rPr>
          <w:rFonts w:hAnsi="宋体" w:cs="Times New Roman"/>
        </w:rPr>
        <w:t>“</w:t>
      </w:r>
      <w:r>
        <w:rPr>
          <w:rFonts w:ascii="Times New Roman" w:hAnsi="Times New Roman" w:cs="Times New Roman"/>
        </w:rPr>
        <w:t>垂直</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平分</w:t>
      </w:r>
      <w:r>
        <w:rPr>
          <w:rFonts w:hAnsi="宋体" w:cs="Times New Roman"/>
        </w:rPr>
        <w:t>”</w:t>
      </w:r>
      <w:r>
        <w:rPr>
          <w:rFonts w:ascii="Times New Roman" w:hAnsi="Times New Roman" w:cs="Times New Roman"/>
        </w:rPr>
        <w:t>列方程.</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两直线关于直线对称，设</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关于直线</w:t>
      </w:r>
      <w:r>
        <w:rPr>
          <w:rFonts w:ascii="Times New Roman" w:hAnsi="Times New Roman" w:cs="Times New Roman"/>
          <w:i/>
        </w:rPr>
        <w:t>l</w:t>
      </w:r>
      <w:r>
        <w:rPr>
          <w:rFonts w:ascii="Times New Roman" w:hAnsi="Times New Roman" w:cs="Times New Roman"/>
        </w:rPr>
        <w:t>对称.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当三条直线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共点时，</w:t>
      </w:r>
      <w:r>
        <w:rPr>
          <w:rFonts w:ascii="Times New Roman" w:hAnsi="Times New Roman" w:cs="Times New Roman"/>
          <w:i/>
        </w:rPr>
        <w:t>l</w:t>
      </w:r>
      <w:r>
        <w:rPr>
          <w:rFonts w:ascii="Times New Roman" w:hAnsi="Times New Roman" w:cs="Times New Roman"/>
        </w:rPr>
        <w:t>上任意一点到</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的距离相等，并且</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中一条直线上任意一点关于</w:t>
      </w:r>
      <w:r>
        <w:rPr>
          <w:rFonts w:ascii="Times New Roman" w:hAnsi="Times New Roman" w:cs="Times New Roman"/>
          <w:i/>
        </w:rPr>
        <w:t>l</w:t>
      </w:r>
      <w:r>
        <w:rPr>
          <w:rFonts w:ascii="Times New Roman" w:hAnsi="Times New Roman" w:cs="Times New Roman"/>
        </w:rPr>
        <w:t>对称的点在另外一条直线上；</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当</w:t>
      </w:r>
      <w:r>
        <w:rPr>
          <w:rFonts w:ascii="Times New Roman" w:hAnsi="Times New Roman" w:cs="Times New Roman"/>
          <w:i/>
        </w:rPr>
        <w:t>l</w:t>
      </w:r>
      <w:r>
        <w:rPr>
          <w:rFonts w:ascii="Times New Roman" w:hAnsi="Times New Roman" w:cs="Times New Roman"/>
          <w:vertAlign w:val="subscript"/>
        </w:rPr>
        <w:t>1</w:t>
      </w:r>
      <w:r>
        <w:rPr>
          <w:rFonts w:hAnsi="宋体" w:cs="Times New Roman"/>
        </w:rPr>
        <w:t>∥</w:t>
      </w:r>
      <w:r>
        <w:rPr>
          <w:rFonts w:ascii="Times New Roman" w:hAnsi="Times New Roman" w:cs="Times New Roman"/>
          <w:i/>
        </w:rPr>
        <w:t>l</w:t>
      </w:r>
      <w:r>
        <w:rPr>
          <w:rFonts w:ascii="Times New Roman" w:hAnsi="Times New Roman" w:cs="Times New Roman"/>
          <w:vertAlign w:val="subscript"/>
        </w:rPr>
        <w:t>2</w:t>
      </w:r>
      <w:r>
        <w:rPr>
          <w:rFonts w:hAnsi="宋体" w:cs="Times New Roman"/>
        </w:rPr>
        <w:t>∥</w:t>
      </w:r>
      <w:r>
        <w:rPr>
          <w:rFonts w:ascii="Times New Roman" w:hAnsi="Times New Roman" w:cs="Times New Roman"/>
          <w:i/>
        </w:rPr>
        <w:t>l</w:t>
      </w:r>
      <w:r>
        <w:rPr>
          <w:rFonts w:ascii="Times New Roman" w:hAnsi="Times New Roman" w:cs="Times New Roman"/>
        </w:rPr>
        <w:t>时，</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l</w:t>
      </w:r>
      <w:r>
        <w:rPr>
          <w:rFonts w:ascii="Times New Roman" w:hAnsi="Times New Roman" w:cs="Times New Roman"/>
        </w:rPr>
        <w:t>间的距离等于</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与</w:t>
      </w:r>
      <w:r>
        <w:rPr>
          <w:rFonts w:ascii="Times New Roman" w:hAnsi="Times New Roman" w:cs="Times New Roman"/>
          <w:i/>
        </w:rPr>
        <w:t>l</w:t>
      </w:r>
      <w:r>
        <w:rPr>
          <w:rFonts w:ascii="Times New Roman" w:hAnsi="Times New Roman" w:cs="Times New Roman"/>
        </w:rPr>
        <w:t>间的距离.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75285"/>
            <wp:effectExtent l="0" t="0" r="5715" b="5715"/>
            <wp:docPr id="3" name="图片 3" descr="F:\2016赵瑊\同步\数学\创新 人A必修2\word\题型探究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2\word\题型探究a.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23235" cy="3752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黑体" w:cs="Times New Roman"/>
        </w:rPr>
      </w:pPr>
      <w:r>
        <w:rPr>
          <w:rFonts w:ascii="Times New Roman" w:hAnsi="Times New Roman" w:eastAsia="黑体" w:cs="Times New Roman"/>
        </w:rPr>
        <w:t>题型一　直线的倾斜角和斜率</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倾斜角和斜率分别从</w:t>
      </w:r>
      <w:r>
        <w:rPr>
          <w:rFonts w:hAnsi="宋体" w:cs="Times New Roman"/>
        </w:rPr>
        <w:t>“</w:t>
      </w:r>
      <w:r>
        <w:rPr>
          <w:rFonts w:ascii="Times New Roman" w:hAnsi="Times New Roman" w:cs="Times New Roman"/>
        </w:rPr>
        <w:t>形</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数</w:t>
      </w:r>
      <w:r>
        <w:rPr>
          <w:rFonts w:hAnsi="宋体" w:cs="Times New Roman"/>
        </w:rPr>
        <w:t>”</w:t>
      </w:r>
      <w:r>
        <w:rPr>
          <w:rFonts w:ascii="Times New Roman" w:hAnsi="Times New Roman" w:cs="Times New Roman"/>
        </w:rPr>
        <w:t>两个方面刻画了直线的倾斜程度.倾斜角</w:t>
      </w:r>
      <w:r>
        <w:rPr>
          <w:rFonts w:ascii="Times New Roman" w:hAnsi="Times New Roman" w:cs="Times New Roman"/>
          <w:i/>
        </w:rPr>
        <w:t>α</w:t>
      </w:r>
      <w:r>
        <w:rPr>
          <w:rFonts w:ascii="Times New Roman" w:hAnsi="Times New Roman" w:cs="Times New Roman"/>
        </w:rPr>
        <w:t>与斜率</w:t>
      </w:r>
      <w:r>
        <w:rPr>
          <w:rFonts w:ascii="Times New Roman" w:hAnsi="Times New Roman" w:cs="Times New Roman"/>
          <w:i/>
        </w:rPr>
        <w:t>k</w:t>
      </w:r>
      <w:r>
        <w:rPr>
          <w:rFonts w:ascii="Times New Roman" w:hAnsi="Times New Roman" w:cs="Times New Roman"/>
        </w:rPr>
        <w:t>的对应关系和单调性是解题的易错点，应引起特别重视.</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(1)对应关系</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i/>
        </w:rPr>
        <w:t>α</w:t>
      </w:r>
      <w:r>
        <w:rPr>
          <w:rFonts w:hAnsi="宋体" w:cs="Times New Roman"/>
        </w:rPr>
        <w:t>≠</w:t>
      </w:r>
      <w:r>
        <w:rPr>
          <w:rFonts w:ascii="Times New Roman" w:hAnsi="Times New Roman" w:cs="Times New Roman"/>
        </w:rPr>
        <w:t>90°时，</w:t>
      </w:r>
      <w:r>
        <w:rPr>
          <w:rFonts w:ascii="Times New Roman" w:hAnsi="Times New Roman" w:cs="Times New Roman"/>
          <w:i/>
        </w:rPr>
        <w:t>k</w:t>
      </w: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i/>
        </w:rPr>
        <w:t>α</w:t>
      </w:r>
      <w:r>
        <w:rPr>
          <w:rFonts w:ascii="Times New Roman" w:hAnsi="Times New Roman" w:cs="Times New Roman"/>
        </w:rPr>
        <w:t>＝90°时，斜率不存在.</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(2)单调性</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当</w:t>
      </w:r>
      <w:r>
        <w:rPr>
          <w:rFonts w:ascii="Times New Roman" w:hAnsi="Times New Roman" w:cs="Times New Roman"/>
          <w:i/>
        </w:rPr>
        <w:t>α</w:t>
      </w:r>
      <w:r>
        <w:rPr>
          <w:rFonts w:ascii="Times New Roman" w:hAnsi="Times New Roman" w:cs="Times New Roman"/>
        </w:rPr>
        <w:t>由0°</w:t>
      </w:r>
      <w:r>
        <w:rPr>
          <w:rFonts w:hAnsi="宋体" w:cs="Times New Roman"/>
        </w:rPr>
        <w:t>→</w:t>
      </w:r>
      <w:r>
        <w:rPr>
          <w:rFonts w:ascii="Times New Roman" w:hAnsi="Times New Roman" w:cs="Times New Roman"/>
        </w:rPr>
        <w:t>90°</w:t>
      </w:r>
      <w:r>
        <w:rPr>
          <w:rFonts w:hAnsi="宋体" w:cs="Times New Roman"/>
        </w:rPr>
        <w:t>→</w:t>
      </w:r>
      <w:r>
        <w:rPr>
          <w:rFonts w:ascii="Times New Roman" w:hAnsi="Times New Roman" w:cs="Times New Roman"/>
        </w:rPr>
        <w:t>180°(不含180°)变化时，</w:t>
      </w:r>
      <w:r>
        <w:rPr>
          <w:rFonts w:ascii="Times New Roman" w:hAnsi="Times New Roman" w:cs="Times New Roman"/>
          <w:i/>
        </w:rPr>
        <w:t>k</w:t>
      </w:r>
      <w:r>
        <w:rPr>
          <w:rFonts w:ascii="Times New Roman" w:hAnsi="Times New Roman" w:cs="Times New Roman"/>
        </w:rPr>
        <w:t>由0(含0)逐渐增大到＋</w:t>
      </w:r>
      <w:r>
        <w:rPr>
          <w:rFonts w:hAnsi="宋体" w:cs="Times New Roman"/>
        </w:rPr>
        <w:t>∞</w:t>
      </w:r>
      <w:r>
        <w:rPr>
          <w:rFonts w:ascii="Times New Roman" w:hAnsi="Times New Roman" w:cs="Times New Roman"/>
        </w:rPr>
        <w:t>，然后由－</w:t>
      </w:r>
      <w:r>
        <w:rPr>
          <w:rFonts w:hAnsi="宋体" w:cs="Times New Roman"/>
        </w:rPr>
        <w:t>∞</w:t>
      </w:r>
      <w:r>
        <w:rPr>
          <w:rFonts w:ascii="Times New Roman" w:hAnsi="Times New Roman" w:cs="Times New Roman"/>
        </w:rPr>
        <w:t>逐渐增大到0(不含0).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经过</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hAnsi="宋体"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)两点的直线的斜率公式</w:t>
      </w:r>
      <w:r>
        <w:rPr>
          <w:rFonts w:ascii="Times New Roman" w:hAnsi="Times New Roman" w:cs="Times New Roman"/>
          <w:i/>
        </w:rPr>
        <w:t>k</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y</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hAnsi="宋体"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)，应注意其适用的条件</w:t>
      </w:r>
      <w:r>
        <w:rPr>
          <w:rFonts w:ascii="Times New Roman" w:hAnsi="Times New Roman" w:cs="Times New Roman"/>
          <w:i/>
        </w:rPr>
        <w:t>x</w:t>
      </w:r>
      <w:r>
        <w:rPr>
          <w:rFonts w:ascii="Times New Roman" w:hAnsi="Times New Roman" w:cs="Times New Roman"/>
          <w:vertAlign w:val="subscript"/>
        </w:rPr>
        <w:t>1</w:t>
      </w:r>
      <w:r>
        <w:rPr>
          <w:rFonts w:hAnsi="宋体"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，当</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时，直线斜率不存在.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已知坐标平面内的三点</w:t>
      </w:r>
      <w:r>
        <w:rPr>
          <w:rFonts w:ascii="Times New Roman" w:hAnsi="Times New Roman" w:cs="Times New Roman"/>
          <w:i/>
        </w:rPr>
        <w:t>A</w:t>
      </w:r>
      <w:r>
        <w:rPr>
          <w:rFonts w:ascii="Times New Roman" w:hAnsi="Times New Roman" w:cs="Times New Roman"/>
        </w:rPr>
        <w:t>(－1,1)，</w:t>
      </w:r>
      <w:r>
        <w:rPr>
          <w:rFonts w:ascii="Times New Roman" w:hAnsi="Times New Roman" w:cs="Times New Roman"/>
          <w:i/>
        </w:rPr>
        <w:t>B</w:t>
      </w:r>
      <w:r>
        <w:rPr>
          <w:rFonts w:ascii="Times New Roman" w:hAnsi="Times New Roman" w:cs="Times New Roman"/>
        </w:rPr>
        <w:t>(1,1)，</w:t>
      </w:r>
      <w:r>
        <w:rPr>
          <w:rFonts w:ascii="Times New Roman" w:hAnsi="Times New Roman" w:cs="Times New Roman"/>
          <w:i/>
        </w:rPr>
        <w:t>C</w:t>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(1)求直线</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的斜率和倾斜角；</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D</w:t>
      </w:r>
      <w:r>
        <w:rPr>
          <w:rFonts w:ascii="Times New Roman" w:hAnsi="Times New Roman" w:cs="Times New Roman"/>
        </w:rPr>
        <w:t>为</w:t>
      </w:r>
      <w:r>
        <w:rPr>
          <w:rFonts w:hAnsi="宋体" w:cs="Times New Roman"/>
        </w:rPr>
        <w:t>△</w:t>
      </w:r>
      <w:r>
        <w:rPr>
          <w:rFonts w:ascii="Times New Roman" w:hAnsi="Times New Roman" w:cs="Times New Roman"/>
          <w:i/>
        </w:rPr>
        <w:t>ABC</w:t>
      </w:r>
      <w:r>
        <w:rPr>
          <w:rFonts w:ascii="Times New Roman" w:hAnsi="Times New Roman" w:cs="Times New Roman"/>
        </w:rPr>
        <w:t>的边</w:t>
      </w:r>
      <w:r>
        <w:rPr>
          <w:rFonts w:ascii="Times New Roman" w:hAnsi="Times New Roman" w:cs="Times New Roman"/>
          <w:i/>
        </w:rPr>
        <w:t>AB</w:t>
      </w:r>
      <w:r>
        <w:rPr>
          <w:rFonts w:ascii="Times New Roman" w:hAnsi="Times New Roman" w:cs="Times New Roman"/>
        </w:rPr>
        <w:t>上一动点，求直线</w:t>
      </w:r>
      <w:r>
        <w:rPr>
          <w:rFonts w:ascii="Times New Roman" w:hAnsi="Times New Roman" w:cs="Times New Roman"/>
          <w:i/>
        </w:rPr>
        <w:t>CD</w:t>
      </w:r>
      <w:r>
        <w:rPr>
          <w:rFonts w:ascii="Times New Roman" w:hAnsi="Times New Roman" w:cs="Times New Roman"/>
        </w:rPr>
        <w:t>的斜率</w:t>
      </w:r>
      <w:r>
        <w:rPr>
          <w:rFonts w:ascii="Times New Roman" w:hAnsi="Times New Roman" w:cs="Times New Roman"/>
          <w:i/>
        </w:rPr>
        <w:t>k</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58240" behindDoc="0" locked="0" layoutInCell="1" allowOverlap="1">
            <wp:simplePos x="0" y="0"/>
            <wp:positionH relativeFrom="column">
              <wp:posOffset>4160520</wp:posOffset>
            </wp:positionH>
            <wp:positionV relativeFrom="paragraph">
              <wp:posOffset>55880</wp:posOffset>
            </wp:positionV>
            <wp:extent cx="1173480" cy="1016635"/>
            <wp:effectExtent l="0" t="0" r="7620" b="0"/>
            <wp:wrapSquare wrapText="bothSides"/>
            <wp:docPr id="9" name="图片 9" descr="F:\2016赵瑊\同步\数学\创新 人A必修2\word\RJ3-4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2\word\RJ3-40.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173480" cy="1016635"/>
                    </a:xfrm>
                    <a:prstGeom prst="rect">
                      <a:avLst/>
                    </a:prstGeom>
                    <a:noFill/>
                    <a:ln>
                      <a:noFill/>
                    </a:ln>
                  </pic:spPr>
                </pic:pic>
              </a:graphicData>
            </a:graphic>
          </wp:anchor>
        </w:drawing>
      </w:r>
      <w:r>
        <w:rPr>
          <w:rFonts w:ascii="Times New Roman" w:hAnsi="Times New Roman" w:eastAsia="黑体" w:cs="Times New Roman"/>
        </w:rPr>
        <w:t>解　</w:t>
      </w:r>
      <w:r>
        <w:rPr>
          <w:rFonts w:ascii="Times New Roman" w:hAnsi="Times New Roman" w:eastAsia="仿宋_GB2312" w:cs="Times New Roman"/>
        </w:rPr>
        <w:t>(1)由斜率公式，得</w:t>
      </w:r>
      <w:r>
        <w:rPr>
          <w:rFonts w:ascii="Times New Roman" w:hAnsi="Times New Roman" w:eastAsia="仿宋_GB2312" w:cs="Times New Roman"/>
          <w:i/>
        </w:rPr>
        <w:t>k</w:t>
      </w:r>
      <w:r>
        <w:rPr>
          <w:rFonts w:ascii="Times New Roman" w:hAnsi="Times New Roman" w:eastAsia="仿宋_GB2312" w:cs="Times New Roman"/>
          <w:i/>
          <w:vertAlign w:val="subscript"/>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k</w:t>
      </w:r>
      <w:r>
        <w:rPr>
          <w:rFonts w:ascii="Times New Roman" w:hAnsi="Times New Roman" w:eastAsia="仿宋_GB2312" w:cs="Times New Roman"/>
          <w:i/>
          <w:vertAlign w:val="subscript"/>
        </w:rPr>
        <w:t>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k</w:t>
      </w:r>
      <w:r>
        <w:rPr>
          <w:rFonts w:ascii="Times New Roman" w:hAnsi="Times New Roman" w:eastAsia="仿宋_GB2312" w:cs="Times New Roman"/>
          <w:i/>
          <w:vertAlign w:val="subscript"/>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因为tan 0°＝0，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AB</w:t>
      </w:r>
      <w:r>
        <w:rPr>
          <w:rFonts w:ascii="Times New Roman" w:hAnsi="Times New Roman" w:eastAsia="仿宋_GB2312" w:cs="Times New Roman"/>
        </w:rPr>
        <w:t>的倾斜角为0°；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因为tan 60°＝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BC</w:t>
      </w:r>
      <w:r>
        <w:rPr>
          <w:rFonts w:ascii="Times New Roman" w:hAnsi="Times New Roman" w:eastAsia="仿宋_GB2312" w:cs="Times New Roman"/>
        </w:rPr>
        <w:t>的倾斜角为60°；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因为tan 30°＝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AC</w:t>
      </w:r>
      <w:r>
        <w:rPr>
          <w:rFonts w:ascii="Times New Roman" w:hAnsi="Times New Roman" w:eastAsia="仿宋_GB2312" w:cs="Times New Roman"/>
        </w:rPr>
        <w:t>的倾斜角为30°.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(2)如图，当斜率</w:t>
      </w:r>
      <w:r>
        <w:rPr>
          <w:rFonts w:ascii="Times New Roman" w:hAnsi="Times New Roman" w:eastAsia="仿宋_GB2312" w:cs="Times New Roman"/>
          <w:i/>
        </w:rPr>
        <w:t>k</w:t>
      </w:r>
      <w:r>
        <w:rPr>
          <w:rFonts w:ascii="Times New Roman" w:hAnsi="Times New Roman" w:eastAsia="仿宋_GB2312" w:cs="Times New Roman"/>
        </w:rPr>
        <w:t>变化时，直线</w:t>
      </w:r>
      <w:r>
        <w:rPr>
          <w:rFonts w:ascii="Times New Roman" w:hAnsi="Times New Roman" w:eastAsia="仿宋_GB2312" w:cs="Times New Roman"/>
          <w:i/>
        </w:rPr>
        <w:t>CD</w:t>
      </w:r>
      <w:r>
        <w:rPr>
          <w:rFonts w:ascii="Times New Roman" w:hAnsi="Times New Roman" w:eastAsia="仿宋_GB2312" w:cs="Times New Roman"/>
        </w:rPr>
        <w:t>绕点</w:t>
      </w:r>
      <w:r>
        <w:rPr>
          <w:rFonts w:ascii="Times New Roman" w:hAnsi="Times New Roman" w:eastAsia="仿宋_GB2312" w:cs="Times New Roman"/>
          <w:i/>
        </w:rPr>
        <w:t>C</w:t>
      </w:r>
      <w:r>
        <w:rPr>
          <w:rFonts w:ascii="Times New Roman" w:hAnsi="Times New Roman" w:eastAsia="仿宋_GB2312" w:cs="Times New Roman"/>
        </w:rPr>
        <w:t>旋转，当直线</w:t>
      </w:r>
      <w:r>
        <w:rPr>
          <w:rFonts w:ascii="Times New Roman" w:hAnsi="Times New Roman" w:eastAsia="仿宋_GB2312" w:cs="Times New Roman"/>
          <w:i/>
        </w:rPr>
        <w:t>CD</w:t>
      </w:r>
      <w:r>
        <w:rPr>
          <w:rFonts w:ascii="Times New Roman" w:hAnsi="Times New Roman" w:eastAsia="仿宋_GB2312" w:cs="Times New Roman"/>
        </w:rPr>
        <w:t>由</w:t>
      </w:r>
      <w:r>
        <w:rPr>
          <w:rFonts w:ascii="Times New Roman" w:hAnsi="Times New Roman" w:eastAsia="仿宋_GB2312" w:cs="Times New Roman"/>
          <w:i/>
        </w:rPr>
        <w:t>CA</w:t>
      </w:r>
      <w:r>
        <w:rPr>
          <w:rFonts w:ascii="Times New Roman" w:hAnsi="Times New Roman" w:eastAsia="仿宋_GB2312" w:cs="Times New Roman"/>
        </w:rPr>
        <w:t>逆时针转到</w:t>
      </w:r>
      <w:r>
        <w:rPr>
          <w:rFonts w:ascii="Times New Roman" w:hAnsi="Times New Roman" w:eastAsia="仿宋_GB2312" w:cs="Times New Roman"/>
          <w:i/>
        </w:rPr>
        <w:t>CB</w:t>
      </w:r>
      <w:r>
        <w:rPr>
          <w:rFonts w:ascii="Times New Roman" w:hAnsi="Times New Roman" w:eastAsia="仿宋_GB2312" w:cs="Times New Roman"/>
        </w:rPr>
        <w:t>过程中，直线</w:t>
      </w:r>
      <w:r>
        <w:rPr>
          <w:rFonts w:ascii="Times New Roman" w:hAnsi="Times New Roman" w:eastAsia="仿宋_GB2312" w:cs="Times New Roman"/>
          <w:i/>
        </w:rPr>
        <w:t>CD</w:t>
      </w:r>
      <w:r>
        <w:rPr>
          <w:rFonts w:ascii="Times New Roman" w:hAnsi="Times New Roman" w:eastAsia="仿宋_GB2312" w:cs="Times New Roman"/>
        </w:rPr>
        <w:t>与</w:t>
      </w:r>
      <w:r>
        <w:rPr>
          <w:rFonts w:ascii="Times New Roman" w:hAnsi="Times New Roman" w:eastAsia="仿宋_GB2312" w:cs="Times New Roman"/>
          <w:i/>
        </w:rPr>
        <w:t>AB</w:t>
      </w:r>
      <w:r>
        <w:rPr>
          <w:rFonts w:ascii="Times New Roman" w:hAnsi="Times New Roman" w:eastAsia="仿宋_GB2312" w:cs="Times New Roman"/>
        </w:rPr>
        <w:t>恒有交点，即</w:t>
      </w:r>
      <w:r>
        <w:rPr>
          <w:rFonts w:ascii="Times New Roman" w:hAnsi="Times New Roman" w:eastAsia="仿宋_GB2312" w:cs="Times New Roman"/>
          <w:i/>
        </w:rPr>
        <w:t>D</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的边</w:t>
      </w:r>
      <w:r>
        <w:rPr>
          <w:rFonts w:ascii="Times New Roman" w:hAnsi="Times New Roman" w:eastAsia="仿宋_GB2312" w:cs="Times New Roman"/>
          <w:i/>
        </w:rPr>
        <w:t>AB</w:t>
      </w:r>
      <w:r>
        <w:rPr>
          <w:rFonts w:ascii="Times New Roman" w:hAnsi="Times New Roman" w:eastAsia="仿宋_GB2312" w:cs="Times New Roman"/>
        </w:rPr>
        <w:t>上，此时</w:t>
      </w:r>
      <w:r>
        <w:rPr>
          <w:rFonts w:ascii="Times New Roman" w:hAnsi="Times New Roman" w:eastAsia="仿宋_GB2312" w:cs="Times New Roman"/>
          <w:i/>
        </w:rPr>
        <w:t>k</w:t>
      </w:r>
      <w:r>
        <w:rPr>
          <w:rFonts w:ascii="Times New Roman" w:hAnsi="Times New Roman" w:eastAsia="仿宋_GB2312" w:cs="Times New Roman"/>
        </w:rPr>
        <w:t>由</w:t>
      </w:r>
      <w:r>
        <w:rPr>
          <w:rFonts w:ascii="Times New Roman" w:hAnsi="Times New Roman" w:eastAsia="仿宋_GB2312" w:cs="Times New Roman"/>
          <w:i/>
        </w:rPr>
        <w:t>k</w:t>
      </w:r>
      <w:r>
        <w:rPr>
          <w:rFonts w:ascii="Times New Roman" w:hAnsi="Times New Roman" w:eastAsia="仿宋_GB2312" w:cs="Times New Roman"/>
          <w:i/>
          <w:vertAlign w:val="subscript"/>
        </w:rPr>
        <w:t>CA</w:t>
      </w:r>
      <w:r>
        <w:rPr>
          <w:rFonts w:ascii="Times New Roman" w:hAnsi="Times New Roman" w:eastAsia="仿宋_GB2312" w:cs="Times New Roman"/>
        </w:rPr>
        <w:t>增大到</w:t>
      </w:r>
      <w:r>
        <w:rPr>
          <w:rFonts w:ascii="Times New Roman" w:hAnsi="Times New Roman" w:eastAsia="仿宋_GB2312" w:cs="Times New Roman"/>
          <w:i/>
        </w:rPr>
        <w:t>k</w:t>
      </w:r>
      <w:r>
        <w:rPr>
          <w:rFonts w:ascii="Times New Roman" w:hAnsi="Times New Roman" w:eastAsia="仿宋_GB2312" w:cs="Times New Roman"/>
          <w:i/>
          <w:vertAlign w:val="subscript"/>
        </w:rPr>
        <w:t>CB</w:t>
      </w:r>
      <w:r>
        <w:rPr>
          <w:rFonts w:ascii="Times New Roman" w:hAnsi="Times New Roman" w:eastAsia="仿宋_GB2312" w:cs="Times New Roman"/>
        </w:rPr>
        <w:t>，所以</w:t>
      </w:r>
      <w:r>
        <w:rPr>
          <w:rFonts w:ascii="Times New Roman" w:hAnsi="Times New Roman" w:eastAsia="仿宋_GB2312" w:cs="Times New Roman"/>
          <w:i/>
        </w:rPr>
        <w:t>k</w:t>
      </w:r>
      <w:r>
        <w:rPr>
          <w:rFonts w:ascii="Times New Roman" w:hAnsi="Times New Roman" w:eastAsia="仿宋_GB2312" w:cs="Times New Roman"/>
        </w:rPr>
        <w:t>的取值范围为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求经过</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3)、</w:t>
      </w:r>
      <w:r>
        <w:rPr>
          <w:rFonts w:ascii="Times New Roman" w:hAnsi="Times New Roman" w:cs="Times New Roman"/>
          <w:i/>
        </w:rPr>
        <w:t>B</w:t>
      </w:r>
      <w:r>
        <w:rPr>
          <w:rFonts w:ascii="Times New Roman" w:hAnsi="Times New Roman" w:cs="Times New Roman"/>
        </w:rPr>
        <w:t>(1,2)两点的直线的斜率，并指出倾斜角</w:t>
      </w:r>
      <w:r>
        <w:rPr>
          <w:rFonts w:ascii="Times New Roman" w:hAnsi="Times New Roman" w:cs="Times New Roman"/>
          <w:i/>
        </w:rPr>
        <w:t>α</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当</w:t>
      </w:r>
      <w:r>
        <w:rPr>
          <w:rFonts w:ascii="Times New Roman" w:hAnsi="Times New Roman" w:eastAsia="仿宋_GB2312" w:cs="Times New Roman"/>
          <w:i/>
        </w:rPr>
        <w:t>m</w:t>
      </w:r>
      <w:r>
        <w:rPr>
          <w:rFonts w:ascii="Times New Roman" w:hAnsi="Times New Roman" w:eastAsia="仿宋_GB2312" w:cs="Times New Roman"/>
        </w:rPr>
        <w:t>＝1时，直线斜率不存在，此时直线的倾斜角为：</w:t>
      </w:r>
      <w:r>
        <w:rPr>
          <w:rFonts w:ascii="Times New Roman" w:hAnsi="Times New Roman" w:eastAsia="仿宋_GB2312" w:cs="Times New Roman"/>
          <w:i/>
        </w:rPr>
        <w:t>α</w:t>
      </w:r>
      <w:r>
        <w:rPr>
          <w:rFonts w:ascii="Times New Roman" w:hAnsi="Times New Roman" w:eastAsia="仿宋_GB2312" w:cs="Times New Roman"/>
        </w:rPr>
        <w:t>＝90°.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rPr>
        <w:t>1时，由斜率公式可得</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\f(3－2</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(1)当</w:t>
      </w:r>
      <w:r>
        <w:rPr>
          <w:rFonts w:ascii="Times New Roman" w:hAnsi="Times New Roman" w:eastAsia="仿宋_GB2312" w:cs="Times New Roman"/>
          <w:i/>
        </w:rPr>
        <w:t>m</w:t>
      </w:r>
      <w:r>
        <w:rPr>
          <w:rFonts w:ascii="Times New Roman" w:hAnsi="Times New Roman" w:eastAsia="仿宋_GB2312" w:cs="Times New Roman"/>
        </w:rPr>
        <w:t>&gt;1时，</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&gt;0，所以直线的倾斜角的取值范围是0°&lt;</w:t>
      </w:r>
      <w:r>
        <w:rPr>
          <w:rFonts w:ascii="Times New Roman" w:hAnsi="Times New Roman" w:eastAsia="仿宋_GB2312" w:cs="Times New Roman"/>
          <w:i/>
        </w:rPr>
        <w:t>α</w:t>
      </w:r>
      <w:r>
        <w:rPr>
          <w:rFonts w:ascii="Times New Roman" w:hAnsi="Times New Roman" w:eastAsia="仿宋_GB2312" w:cs="Times New Roman"/>
        </w:rPr>
        <w:t>&lt;90°.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(2)当</w:t>
      </w:r>
      <w:r>
        <w:rPr>
          <w:rFonts w:ascii="Times New Roman" w:hAnsi="Times New Roman" w:eastAsia="仿宋_GB2312" w:cs="Times New Roman"/>
          <w:i/>
        </w:rPr>
        <w:t>m</w:t>
      </w:r>
      <w:r>
        <w:rPr>
          <w:rFonts w:ascii="Times New Roman" w:hAnsi="Times New Roman" w:eastAsia="仿宋_GB2312" w:cs="Times New Roman"/>
        </w:rPr>
        <w:t>&lt;1时，</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&lt;0，所以直线的倾斜角的取值范围是90°&lt;</w:t>
      </w:r>
      <w:r>
        <w:rPr>
          <w:rFonts w:ascii="Times New Roman" w:hAnsi="Times New Roman" w:eastAsia="仿宋_GB2312" w:cs="Times New Roman"/>
          <w:i/>
        </w:rPr>
        <w:t>α</w:t>
      </w:r>
      <w:r>
        <w:rPr>
          <w:rFonts w:ascii="Times New Roman" w:hAnsi="Times New Roman" w:eastAsia="仿宋_GB2312" w:cs="Times New Roman"/>
        </w:rPr>
        <w:t>&lt;180°.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直线方程的五种形式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直线方程的五种形式在使用时要根据题目的条件灵活选择，尤其在选用四种特殊形式的方程时，注意其适用条件，必要时要对特殊情况进行讨论.求直线方程的方法一般是待定系数法，在使用待定系数法求直线方程时，要注意直线方程形式的选择及适用范围，如点斜式、斜截式适合直线斜率存在的情形，容易遗漏斜率不存在的情形；两点式不含垂直于坐标轴的直线；截距式不含垂直于坐标轴和过原点的直线；一般式适用于平面直角坐标系中的任何直线.因此，要注意运用分类讨论的思想.在高考中，题型以选择题和填空题为主，与其他知识点综合时，一般以解答题的形式出现.</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求与直线</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垂直，并且与两坐标轴围成的三角形的面积为24的直线</w:t>
      </w:r>
      <w:r>
        <w:rPr>
          <w:rFonts w:ascii="Times New Roman" w:hAnsi="Times New Roman" w:cs="Times New Roman"/>
          <w:i/>
        </w:rPr>
        <w:t>l</w:t>
      </w:r>
      <w:r>
        <w:rPr>
          <w:rFonts w:ascii="Times New Roman" w:hAnsi="Times New Roman" w:cs="Times New Roman"/>
        </w:rPr>
        <w:t>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cs="Times New Roman"/>
        </w:rPr>
        <w:t>方法一　</w:t>
      </w:r>
      <w:r>
        <w:rPr>
          <w:rFonts w:ascii="Times New Roman" w:hAnsi="Times New Roman" w:eastAsia="仿宋_GB2312" w:cs="Times New Roman"/>
        </w:rPr>
        <w:t>由直线</w:t>
      </w:r>
      <w:r>
        <w:rPr>
          <w:rFonts w:ascii="Times New Roman" w:hAnsi="Times New Roman" w:eastAsia="仿宋_GB2312" w:cs="Times New Roman"/>
          <w:i/>
        </w:rPr>
        <w:t>l</w:t>
      </w:r>
      <w:r>
        <w:rPr>
          <w:rFonts w:ascii="Times New Roman" w:hAnsi="Times New Roman" w:eastAsia="仿宋_GB2312" w:cs="Times New Roman"/>
        </w:rPr>
        <w:t>与直线</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垂直，可设直线方程为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，则直线</w:t>
      </w:r>
      <w:r>
        <w:rPr>
          <w:rFonts w:ascii="Times New Roman" w:hAnsi="Times New Roman" w:eastAsia="仿宋_GB2312" w:cs="Times New Roman"/>
          <w:i/>
        </w:rPr>
        <w:t>l</w:t>
      </w:r>
      <w:r>
        <w:rPr>
          <w:rFonts w:ascii="Times New Roman" w:hAnsi="Times New Roman" w:eastAsia="仿宋_GB2312" w:cs="Times New Roman"/>
        </w:rPr>
        <w:t>与</w:t>
      </w:r>
      <w:r>
        <w:rPr>
          <w:rFonts w:ascii="Times New Roman" w:hAnsi="Times New Roman" w:eastAsia="仿宋_GB2312" w:cs="Times New Roman"/>
          <w:i/>
        </w:rPr>
        <w:t>x</w:t>
      </w:r>
      <w:r>
        <w:rPr>
          <w:rFonts w:ascii="Times New Roman" w:hAnsi="Times New Roman" w:eastAsia="仿宋_GB2312" w:cs="Times New Roman"/>
        </w:rPr>
        <w:t>轴，</w:t>
      </w:r>
      <w:r>
        <w:rPr>
          <w:rFonts w:ascii="Times New Roman" w:hAnsi="Times New Roman" w:eastAsia="仿宋_GB2312" w:cs="Times New Roman"/>
          <w:i/>
        </w:rPr>
        <w:t>y</w:t>
      </w:r>
      <w:r>
        <w:rPr>
          <w:rFonts w:ascii="Times New Roman" w:hAnsi="Times New Roman" w:eastAsia="仿宋_GB2312" w:cs="Times New Roman"/>
        </w:rPr>
        <w:t>轴上的截距分别为</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又因为直线与两坐标轴围成的三角形的面积为24，</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|＝24，即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|＝24，</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＝36.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i/>
        </w:rPr>
        <w:t>b</w:t>
      </w:r>
      <w:r>
        <w:rPr>
          <w:rFonts w:ascii="Times New Roman" w:hAnsi="Times New Roman" w:eastAsia="仿宋_GB2312" w:cs="Times New Roman"/>
        </w:rPr>
        <w:t>＝6或</w:t>
      </w:r>
      <w:r>
        <w:rPr>
          <w:rFonts w:ascii="Times New Roman" w:hAnsi="Times New Roman" w:eastAsia="仿宋_GB2312" w:cs="Times New Roman"/>
          <w:i/>
        </w:rPr>
        <w:t>b</w:t>
      </w:r>
      <w:r>
        <w:rPr>
          <w:rFonts w:ascii="Times New Roman" w:hAnsi="Times New Roman" w:eastAsia="仿宋_GB2312" w:cs="Times New Roman"/>
        </w:rPr>
        <w:t>＝－6.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故所求直线的方程为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＋6或</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－24＝0或3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＋24＝0.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设直线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＝1，则直线的斜率</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.因为</w:t>
      </w:r>
      <w:r>
        <w:rPr>
          <w:rFonts w:ascii="Times New Roman" w:hAnsi="Times New Roman" w:eastAsia="仿宋_GB2312" w:cs="Times New Roman"/>
          <w:i/>
        </w:rPr>
        <w:t>l</w:t>
      </w:r>
      <w:r>
        <w:rPr>
          <w:rFonts w:ascii="Times New Roman" w:hAnsi="Times New Roman" w:eastAsia="仿宋_GB2312" w:cs="Times New Roman"/>
        </w:rPr>
        <w:t>与直线</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垂直，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l</w:t>
      </w:r>
      <w:r>
        <w:rPr>
          <w:rFonts w:ascii="Times New Roman" w:hAnsi="Times New Roman" w:eastAsia="仿宋_GB2312" w:cs="Times New Roman"/>
        </w:rPr>
        <w:t>与坐标轴围成的三角形的面积为24，</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|＝24，即|</w:t>
      </w:r>
      <w:r>
        <w:rPr>
          <w:rFonts w:ascii="Times New Roman" w:hAnsi="Times New Roman" w:eastAsia="仿宋_GB2312" w:cs="Times New Roman"/>
          <w:i/>
        </w:rPr>
        <w:t>ab</w:t>
      </w:r>
      <w:r>
        <w:rPr>
          <w:rFonts w:ascii="Times New Roman" w:hAnsi="Times New Roman" w:eastAsia="仿宋_GB2312" w:cs="Times New Roman"/>
        </w:rPr>
        <w:t>|＝48.</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＝8，</w:t>
      </w:r>
      <w:r>
        <w:rPr>
          <w:rFonts w:ascii="Times New Roman" w:hAnsi="Times New Roman" w:eastAsia="仿宋_GB2312" w:cs="Times New Roman"/>
          <w:i/>
        </w:rPr>
        <w:t>b</w:t>
      </w:r>
      <w:r>
        <w:rPr>
          <w:rFonts w:ascii="Times New Roman" w:hAnsi="Times New Roman" w:eastAsia="仿宋_GB2312" w:cs="Times New Roman"/>
        </w:rPr>
        <w:t>＝6或</w:t>
      </w:r>
      <w:r>
        <w:rPr>
          <w:rFonts w:ascii="Times New Roman" w:hAnsi="Times New Roman" w:eastAsia="仿宋_GB2312" w:cs="Times New Roman"/>
          <w:i/>
        </w:rPr>
        <w:t>a</w:t>
      </w:r>
      <w:r>
        <w:rPr>
          <w:rFonts w:ascii="Times New Roman" w:hAnsi="Times New Roman" w:eastAsia="仿宋_GB2312" w:cs="Times New Roman"/>
        </w:rPr>
        <w:t>＝－8，</w:t>
      </w:r>
      <w:r>
        <w:rPr>
          <w:rFonts w:ascii="Times New Roman" w:hAnsi="Times New Roman" w:eastAsia="仿宋_GB2312" w:cs="Times New Roman"/>
          <w:i/>
        </w:rPr>
        <w:t>b</w:t>
      </w:r>
      <w:r>
        <w:rPr>
          <w:rFonts w:ascii="Times New Roman" w:hAnsi="Times New Roman" w:eastAsia="仿宋_GB2312" w:cs="Times New Roman"/>
        </w:rPr>
        <w:t>＝－6.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＝1或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即3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－24＝0或3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＋24＝0.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过点</w:t>
      </w:r>
      <w:r>
        <w:rPr>
          <w:rFonts w:ascii="Times New Roman" w:hAnsi="Times New Roman" w:cs="Times New Roman"/>
          <w:i/>
        </w:rPr>
        <w:t>P</w:t>
      </w:r>
      <w:r>
        <w:rPr>
          <w:rFonts w:ascii="Times New Roman" w:hAnsi="Times New Roman" w:cs="Times New Roman"/>
        </w:rPr>
        <w:t>(－1,0)，</w:t>
      </w:r>
      <w:r>
        <w:rPr>
          <w:rFonts w:ascii="Times New Roman" w:hAnsi="Times New Roman" w:cs="Times New Roman"/>
          <w:i/>
        </w:rPr>
        <w:t>Q</w:t>
      </w:r>
      <w:r>
        <w:rPr>
          <w:rFonts w:ascii="Times New Roman" w:hAnsi="Times New Roman" w:cs="Times New Roman"/>
        </w:rPr>
        <w:t>(0,2)分别作两条互相平行的直线，使它们在</w:t>
      </w:r>
      <w:r>
        <w:rPr>
          <w:rFonts w:ascii="Times New Roman" w:hAnsi="Times New Roman" w:cs="Times New Roman"/>
          <w:i/>
        </w:rPr>
        <w:t>x</w:t>
      </w:r>
      <w:r>
        <w:rPr>
          <w:rFonts w:ascii="Times New Roman" w:hAnsi="Times New Roman" w:cs="Times New Roman"/>
        </w:rPr>
        <w:t>轴上截距之差的绝对值为1，求这两条直线的方程.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(1)当两条直线的斜率不存在时，两条直线的方程分别为</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＝0，它们在</w:t>
      </w:r>
      <w:r>
        <w:rPr>
          <w:rFonts w:ascii="Times New Roman" w:hAnsi="Times New Roman" w:eastAsia="仿宋_GB2312" w:cs="Times New Roman"/>
          <w:i/>
        </w:rPr>
        <w:t>x</w:t>
      </w:r>
      <w:r>
        <w:rPr>
          <w:rFonts w:ascii="Times New Roman" w:hAnsi="Times New Roman" w:eastAsia="仿宋_GB2312" w:cs="Times New Roman"/>
        </w:rPr>
        <w:t>轴上截距之差的绝对值为1，满足题意；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(2)当直线的斜率存在时，设其斜率为</w:t>
      </w:r>
      <w:r>
        <w:rPr>
          <w:rFonts w:ascii="Times New Roman" w:hAnsi="Times New Roman" w:eastAsia="仿宋_GB2312" w:cs="Times New Roman"/>
          <w:i/>
        </w:rPr>
        <w:t>k</w:t>
      </w:r>
      <w:r>
        <w:rPr>
          <w:rFonts w:ascii="Times New Roman" w:hAnsi="Times New Roman" w:eastAsia="仿宋_GB2312" w:cs="Times New Roman"/>
        </w:rPr>
        <w:t>，则两条直线的方程分别为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kx</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令</w:t>
      </w:r>
      <w:r>
        <w:rPr>
          <w:rFonts w:ascii="Times New Roman" w:hAnsi="Times New Roman" w:eastAsia="仿宋_GB2312" w:cs="Times New Roman"/>
          <w:i/>
        </w:rPr>
        <w:t>y</w:t>
      </w:r>
      <w:r>
        <w:rPr>
          <w:rFonts w:ascii="Times New Roman" w:hAnsi="Times New Roman" w:eastAsia="仿宋_GB2312" w:cs="Times New Roman"/>
        </w:rPr>
        <w:t>＝0，分别得</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由题意得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\b\lc\|\rc\|(\a\vs4\al\co1(－1＋\f(2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＝1，即</w:t>
      </w:r>
      <w:r>
        <w:rPr>
          <w:rFonts w:ascii="Times New Roman" w:hAnsi="Times New Roman" w:eastAsia="仿宋_GB2312" w:cs="Times New Roman"/>
          <w:i/>
        </w:rPr>
        <w:t>k</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则直线的方程为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综上可知，所求的直线方程为</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＝0，或</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直线的位置关系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两条直线的位置关系有相交(特例垂直)、平行、重合三种，主要考查两条直线的平行和垂直.通常借助直线的斜截式方程来判断两条直线的位置关系.解题时要注意分析斜率是否存在，用一般式方程来判断，可以避免讨论斜率不存在的情况.</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已知两条直线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＋4＝0，</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＝0，求分别满足下列条件的</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的值.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过点(－3，－1)，并且直线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与直线</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垂直；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与直线</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平行，并且坐标原点到</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的距离相等.</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b</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＝0，</w:t>
      </w:r>
      <w:r>
        <w:rPr>
          <w:rFonts w:hAnsi="宋体" w:eastAsia="仿宋_GB2312" w:cs="Times New Roman"/>
        </w:rPr>
        <w:t>①</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又点(－3，－1)在</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上，</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＋4＝0.</w:t>
      </w:r>
      <w:r>
        <w:rPr>
          <w:rFonts w:hAnsi="宋体" w:eastAsia="仿宋_GB2312" w:cs="Times New Roman"/>
        </w:rPr>
        <w:t>②</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hAnsi="宋体" w:eastAsia="仿宋_GB2312" w:cs="Times New Roman"/>
        </w:rPr>
        <w:t>①②</w:t>
      </w:r>
      <w:r>
        <w:rPr>
          <w:rFonts w:ascii="Times New Roman" w:hAnsi="Times New Roman" w:eastAsia="仿宋_GB2312" w:cs="Times New Roman"/>
        </w:rPr>
        <w:t>解得</w:t>
      </w:r>
      <w:r>
        <w:rPr>
          <w:rFonts w:ascii="Times New Roman" w:hAnsi="Times New Roman" w:eastAsia="仿宋_GB2312" w:cs="Times New Roman"/>
          <w:i/>
        </w:rPr>
        <w:t>a</w:t>
      </w:r>
      <w:r>
        <w:rPr>
          <w:rFonts w:ascii="Times New Roman" w:hAnsi="Times New Roman" w:eastAsia="仿宋_GB2312" w:cs="Times New Roman"/>
        </w:rPr>
        <w:t>＝2，</w:t>
      </w:r>
      <w:r>
        <w:rPr>
          <w:rFonts w:ascii="Times New Roman" w:hAnsi="Times New Roman" w:eastAsia="仿宋_GB2312" w:cs="Times New Roman"/>
          <w:i/>
        </w:rPr>
        <w:t>b</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且</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的斜率为1－</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的斜率也存在，</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，即</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和</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的方程可分别表示为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l</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原点到</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的距离相等，</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i/>
        </w:rPr>
        <w:t>a</w:t>
      </w:r>
      <w:r>
        <w:rPr>
          <w:rFonts w:ascii="Times New Roman" w:hAnsi="Times New Roman" w:eastAsia="仿宋_GB2312" w:cs="Times New Roman"/>
        </w:rPr>
        <w:t>＝2或</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因此</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　</w:t>
      </w:r>
      <w:r>
        <w:rPr>
          <w:rFonts w:ascii="Times New Roman" w:hAnsi="Times New Roman" w:cs="Times New Roman"/>
        </w:rPr>
        <w:t>(1)求经过两直线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＋4＝0和</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－2＝0的交点</w:t>
      </w:r>
      <w:r>
        <w:rPr>
          <w:rFonts w:ascii="Times New Roman" w:hAnsi="Times New Roman" w:cs="Times New Roman"/>
          <w:i/>
        </w:rPr>
        <w:t>P</w:t>
      </w:r>
      <w:r>
        <w:rPr>
          <w:rFonts w:ascii="Times New Roman" w:hAnsi="Times New Roman" w:cs="Times New Roman"/>
        </w:rPr>
        <w:t>，且与直线</w:t>
      </w:r>
      <w:r>
        <w:rPr>
          <w:rFonts w:ascii="Times New Roman" w:hAnsi="Times New Roman" w:cs="Times New Roman"/>
          <w:i/>
        </w:rPr>
        <w:t>l</w:t>
      </w:r>
      <w:r>
        <w:rPr>
          <w:rFonts w:ascii="Times New Roman" w:hAnsi="Times New Roman" w:cs="Times New Roman"/>
          <w:vertAlign w:val="subscript"/>
        </w:rPr>
        <w:t>3</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＋5＝0垂直的直线</w:t>
      </w:r>
      <w:r>
        <w:rPr>
          <w:rFonts w:ascii="Times New Roman" w:hAnsi="Times New Roman" w:cs="Times New Roman"/>
          <w:i/>
        </w:rPr>
        <w:t>l</w:t>
      </w:r>
      <w:r>
        <w:rPr>
          <w:rFonts w:ascii="Times New Roman" w:hAnsi="Times New Roman" w:cs="Times New Roman"/>
        </w:rPr>
        <w:t>的方程；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mx</w:t>
      </w:r>
      <w:r>
        <w:rPr>
          <w:rFonts w:ascii="Times New Roman" w:hAnsi="Times New Roman" w:cs="Times New Roman"/>
        </w:rPr>
        <w:t>＋8</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＝0与</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my</w:t>
      </w:r>
      <w:r>
        <w:rPr>
          <w:rFonts w:ascii="Times New Roman" w:hAnsi="Times New Roman" w:cs="Times New Roman"/>
        </w:rPr>
        <w:t>－1＝0互相平行，且</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之间的距离为</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.求直线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ascii="Times New Roman" w:hAnsi="Times New Roman" w:eastAsia="黑体" w:cs="Times New Roman"/>
        </w:rPr>
        <w:t>方法一　</w:t>
      </w:r>
      <w:r>
        <w:rPr>
          <w:rFonts w:ascii="Times New Roman" w:hAnsi="Times New Roman" w:eastAsia="仿宋_GB2312" w:cs="Times New Roman"/>
        </w:rPr>
        <w:t>由方程组</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＋4＝0，,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P</w:t>
      </w:r>
      <w:r>
        <w:rPr>
          <w:rFonts w:ascii="Times New Roman" w:hAnsi="Times New Roman" w:eastAsia="仿宋_GB2312" w:cs="Times New Roman"/>
        </w:rPr>
        <w:t>(0,2).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3</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k</w:t>
      </w:r>
      <w:r>
        <w:rPr>
          <w:rFonts w:ascii="Times New Roman" w:hAnsi="Times New Roman" w:eastAsia="仿宋_GB2312" w:cs="Times New Roman"/>
          <w:i/>
          <w:vertAlign w:val="subscript"/>
        </w:rPr>
        <w:t>l</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i/>
        </w:rPr>
        <w:t>y</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即4</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－6＝0.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l</w:t>
      </w:r>
      <w:r>
        <w:rPr>
          <w:rFonts w:ascii="Times New Roman" w:hAnsi="Times New Roman" w:eastAsia="仿宋_GB2312" w:cs="Times New Roman"/>
        </w:rPr>
        <w:t>过直线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和</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的交点，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可设直线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＋4＋</w:t>
      </w:r>
      <w:r>
        <w:rPr>
          <w:rFonts w:ascii="Times New Roman" w:hAnsi="Times New Roman" w:eastAsia="仿宋_GB2312" w:cs="Times New Roman"/>
          <w:i/>
        </w:rPr>
        <w:t>λ</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即(1＋</w:t>
      </w:r>
      <w:r>
        <w:rPr>
          <w:rFonts w:ascii="Times New Roman" w:hAnsi="Times New Roman" w:eastAsia="仿宋_GB2312" w:cs="Times New Roman"/>
          <w:i/>
        </w:rPr>
        <w:t>λ</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λ</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＋4－2</w:t>
      </w:r>
      <w:r>
        <w:rPr>
          <w:rFonts w:ascii="Times New Roman" w:hAnsi="Times New Roman" w:eastAsia="仿宋_GB2312" w:cs="Times New Roman"/>
          <w:i/>
        </w:rPr>
        <w:t>λ</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vertAlign w:val="subscript"/>
        </w:rPr>
        <w:t>3</w:t>
      </w:r>
      <w:r>
        <w:rPr>
          <w:rFonts w:ascii="Times New Roman" w:hAnsi="Times New Roman" w:eastAsia="仿宋_GB2312" w:cs="Times New Roman"/>
        </w:rPr>
        <w:t>垂直，</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3(1＋</w:t>
      </w:r>
      <w:r>
        <w:rPr>
          <w:rFonts w:ascii="Times New Roman" w:hAnsi="Times New Roman" w:eastAsia="仿宋_GB2312" w:cs="Times New Roman"/>
          <w:i/>
        </w:rPr>
        <w:t>λ</w:t>
      </w:r>
      <w:r>
        <w:rPr>
          <w:rFonts w:ascii="Times New Roman" w:hAnsi="Times New Roman" w:eastAsia="仿宋_GB2312" w:cs="Times New Roman"/>
        </w:rPr>
        <w:t>)＋(－4)(</w:t>
      </w:r>
      <w:r>
        <w:rPr>
          <w:rFonts w:ascii="Times New Roman" w:hAnsi="Times New Roman" w:eastAsia="仿宋_GB2312" w:cs="Times New Roman"/>
          <w:i/>
        </w:rPr>
        <w:t>λ</w:t>
      </w:r>
      <w:r>
        <w:rPr>
          <w:rFonts w:ascii="Times New Roman" w:hAnsi="Times New Roman" w:eastAsia="仿宋_GB2312" w:cs="Times New Roman"/>
        </w:rPr>
        <w:t>－2)＝0，解得</w:t>
      </w:r>
      <w:r>
        <w:rPr>
          <w:rFonts w:ascii="Times New Roman" w:hAnsi="Times New Roman" w:eastAsia="仿宋_GB2312" w:cs="Times New Roman"/>
          <w:i/>
        </w:rPr>
        <w:t>λ</w:t>
      </w:r>
      <w:r>
        <w:rPr>
          <w:rFonts w:ascii="Times New Roman" w:hAnsi="Times New Roman" w:eastAsia="仿宋_GB2312" w:cs="Times New Roman"/>
        </w:rPr>
        <w:t>＝11.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l</w:t>
      </w:r>
      <w:r>
        <w:rPr>
          <w:rFonts w:ascii="Times New Roman" w:hAnsi="Times New Roman" w:eastAsia="仿宋_GB2312" w:cs="Times New Roman"/>
        </w:rPr>
        <w:t>的方程为12</w:t>
      </w:r>
      <w:r>
        <w:rPr>
          <w:rFonts w:ascii="Times New Roman" w:hAnsi="Times New Roman" w:eastAsia="仿宋_GB2312" w:cs="Times New Roman"/>
          <w:i/>
        </w:rPr>
        <w:t>x</w:t>
      </w:r>
      <w:r>
        <w:rPr>
          <w:rFonts w:ascii="Times New Roman" w:hAnsi="Times New Roman" w:eastAsia="仿宋_GB2312" w:cs="Times New Roman"/>
        </w:rPr>
        <w:t>＋9</w:t>
      </w:r>
      <w:r>
        <w:rPr>
          <w:rFonts w:ascii="Times New Roman" w:hAnsi="Times New Roman" w:eastAsia="仿宋_GB2312" w:cs="Times New Roman"/>
          <w:i/>
        </w:rPr>
        <w:t>y</w:t>
      </w:r>
      <w:r>
        <w:rPr>
          <w:rFonts w:ascii="Times New Roman" w:hAnsi="Times New Roman" w:eastAsia="仿宋_GB2312" w:cs="Times New Roman"/>
        </w:rPr>
        <w:t>－18＝0，即4</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－6＝0，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n</w:instrText>
      </w:r>
      <w:r>
        <w:rPr>
          <w:rFonts w:hAnsi="宋体"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n</w:instrText>
      </w:r>
      <w:r>
        <w:rPr>
          <w:rFonts w:hAnsi="宋体"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rPr>
        <w:t>当</w:t>
      </w:r>
      <w:r>
        <w:rPr>
          <w:rFonts w:ascii="Times New Roman" w:hAnsi="Times New Roman" w:eastAsia="仿宋_GB2312" w:cs="Times New Roman"/>
          <w:i/>
        </w:rPr>
        <w:t>m</w:t>
      </w:r>
      <w:r>
        <w:rPr>
          <w:rFonts w:ascii="Times New Roman" w:hAnsi="Times New Roman" w:eastAsia="仿宋_GB2312" w:cs="Times New Roman"/>
        </w:rPr>
        <w:t>＝4时，直线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的方程为4</w:t>
      </w:r>
      <w:r>
        <w:rPr>
          <w:rFonts w:ascii="Times New Roman" w:hAnsi="Times New Roman" w:eastAsia="仿宋_GB2312" w:cs="Times New Roman"/>
          <w:i/>
        </w:rPr>
        <w:t>x</w:t>
      </w:r>
      <w:r>
        <w:rPr>
          <w:rFonts w:ascii="Times New Roman" w:hAnsi="Times New Roman" w:eastAsia="仿宋_GB2312" w:cs="Times New Roman"/>
        </w:rPr>
        <w:t>＋8</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＝0，把</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的方程写成4</w:t>
      </w:r>
      <w:r>
        <w:rPr>
          <w:rFonts w:ascii="Times New Roman" w:hAnsi="Times New Roman" w:eastAsia="仿宋_GB2312" w:cs="Times New Roman"/>
          <w:i/>
        </w:rPr>
        <w:t>x</w:t>
      </w:r>
      <w:r>
        <w:rPr>
          <w:rFonts w:ascii="Times New Roman" w:hAnsi="Times New Roman" w:eastAsia="仿宋_GB2312" w:cs="Times New Roman"/>
        </w:rPr>
        <w:t>＋8</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\r(16＋64))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i/>
        </w:rPr>
        <w:t>n</w:t>
      </w:r>
      <w:r>
        <w:rPr>
          <w:rFonts w:ascii="Times New Roman" w:hAnsi="Times New Roman" w:eastAsia="仿宋_GB2312" w:cs="Times New Roman"/>
        </w:rPr>
        <w:t>＝－22或</w:t>
      </w:r>
      <w:r>
        <w:rPr>
          <w:rFonts w:ascii="Times New Roman" w:hAnsi="Times New Roman" w:eastAsia="仿宋_GB2312" w:cs="Times New Roman"/>
          <w:i/>
        </w:rPr>
        <w:t>n</w:t>
      </w:r>
      <w:r>
        <w:rPr>
          <w:rFonts w:ascii="Times New Roman" w:hAnsi="Times New Roman" w:eastAsia="仿宋_GB2312" w:cs="Times New Roman"/>
        </w:rPr>
        <w:t>＝18.</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的方程为2</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－11＝0或2</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＋9＝0.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当</w:t>
      </w:r>
      <w:r>
        <w:rPr>
          <w:rFonts w:ascii="Times New Roman" w:hAnsi="Times New Roman" w:eastAsia="仿宋_GB2312" w:cs="Times New Roman"/>
          <w:i/>
        </w:rPr>
        <w:t>m</w:t>
      </w:r>
      <w:r>
        <w:rPr>
          <w:rFonts w:ascii="Times New Roman" w:hAnsi="Times New Roman" w:eastAsia="仿宋_GB2312" w:cs="Times New Roman"/>
        </w:rPr>
        <w:t>＝－4时，直线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的方程为4</w:t>
      </w:r>
      <w:r>
        <w:rPr>
          <w:rFonts w:ascii="Times New Roman" w:hAnsi="Times New Roman" w:eastAsia="仿宋_GB2312" w:cs="Times New Roman"/>
          <w:i/>
        </w:rPr>
        <w:t>x</w:t>
      </w:r>
      <w:r>
        <w:rPr>
          <w:rFonts w:ascii="Times New Roman" w:hAnsi="Times New Roman" w:eastAsia="仿宋_GB2312" w:cs="Times New Roman"/>
        </w:rPr>
        <w:t>－8</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＝0，把</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的方程写成4</w:t>
      </w:r>
      <w:r>
        <w:rPr>
          <w:rFonts w:ascii="Times New Roman" w:hAnsi="Times New Roman" w:eastAsia="仿宋_GB2312" w:cs="Times New Roman"/>
          <w:i/>
        </w:rPr>
        <w:t>x</w:t>
      </w:r>
      <w:r>
        <w:rPr>
          <w:rFonts w:ascii="Times New Roman" w:hAnsi="Times New Roman" w:eastAsia="仿宋_GB2312" w:cs="Times New Roman"/>
        </w:rPr>
        <w:t>－8</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\r(16＋64))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i/>
        </w:rPr>
        <w:t>n</w:t>
      </w:r>
      <w:r>
        <w:rPr>
          <w:rFonts w:ascii="Times New Roman" w:hAnsi="Times New Roman" w:eastAsia="仿宋_GB2312" w:cs="Times New Roman"/>
        </w:rPr>
        <w:t>＝－18或</w:t>
      </w:r>
      <w:r>
        <w:rPr>
          <w:rFonts w:ascii="Times New Roman" w:hAnsi="Times New Roman" w:eastAsia="仿宋_GB2312" w:cs="Times New Roman"/>
          <w:i/>
        </w:rPr>
        <w:t>n</w:t>
      </w:r>
      <w:r>
        <w:rPr>
          <w:rFonts w:ascii="Times New Roman" w:hAnsi="Times New Roman" w:eastAsia="仿宋_GB2312" w:cs="Times New Roman"/>
        </w:rPr>
        <w:t>＝22.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的方程为2</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＋9＝0或2</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－11＝0.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综上所述，直线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的方程为2</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＋9＝0或2</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－11＝0.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题型四　最值问题</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方法梳理</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1.构造函数求解最值：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利用函数的定义域、奇偶性、周期性、单调性等性质特征及复合函数的结构特征求解函数的最值.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2.结合直线方程的相关特征，保证在符合条件的范围内求解最值.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3.结合图象，利用几何性质帮助解答.</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数学思想</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函数思想：通常情况下求解最值问题可以转化为对函数的研究，函数思想给我们一种最严谨的眼光来看待问题，是一种探求普遍真理的思想，本章中求最大距离、最大面积等问题时常常会用到函数思想.</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　</w:t>
      </w:r>
      <w:r>
        <w:rPr>
          <w:rFonts w:ascii="Times New Roman" w:hAnsi="Times New Roman" w:cs="Times New Roman"/>
        </w:rPr>
        <w:t>已知</w:t>
      </w:r>
      <w:r>
        <w:rPr>
          <w:rFonts w:hAnsi="宋体" w:cs="Times New Roman"/>
        </w:rPr>
        <w:t>△</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(1,1)，</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m</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w:t>
      </w:r>
      <w:r>
        <w:rPr>
          <w:rFonts w:ascii="Times New Roman" w:hAnsi="Times New Roman" w:cs="Times New Roman"/>
          <w:i/>
        </w:rPr>
        <w:t>m</w:t>
      </w:r>
      <w:r>
        <w:rPr>
          <w:rFonts w:ascii="Times New Roman" w:hAnsi="Times New Roman" w:cs="Times New Roman"/>
        </w:rPr>
        <w:t>＜4)，</w:t>
      </w:r>
      <w:r>
        <w:rPr>
          <w:rFonts w:ascii="Times New Roman" w:hAnsi="Times New Roman" w:cs="Times New Roman"/>
          <w:i/>
        </w:rPr>
        <w:t>C</w:t>
      </w:r>
      <w:r>
        <w:rPr>
          <w:rFonts w:ascii="Times New Roman" w:hAnsi="Times New Roman" w:cs="Times New Roman"/>
        </w:rPr>
        <w:t>(4,2).当</w:t>
      </w:r>
      <w:r>
        <w:rPr>
          <w:rFonts w:ascii="Times New Roman" w:hAnsi="Times New Roman" w:cs="Times New Roman"/>
          <w:i/>
        </w:rPr>
        <w:t>m</w:t>
      </w:r>
      <w:r>
        <w:rPr>
          <w:rFonts w:ascii="Times New Roman" w:hAnsi="Times New Roman" w:cs="Times New Roman"/>
        </w:rPr>
        <w:t>为何值时，</w:t>
      </w:r>
      <w:r>
        <w:rPr>
          <w:rFonts w:hAnsi="宋体" w:cs="Times New Roman"/>
        </w:rPr>
        <w:t>△</w:t>
      </w:r>
      <w:r>
        <w:rPr>
          <w:rFonts w:ascii="Times New Roman" w:hAnsi="Times New Roman" w:cs="Times New Roman"/>
          <w:i/>
        </w:rPr>
        <w:t>ABC</w:t>
      </w:r>
      <w:r>
        <w:rPr>
          <w:rFonts w:ascii="Times New Roman" w:hAnsi="Times New Roman" w:cs="Times New Roman"/>
        </w:rPr>
        <w:t>的面积</w:t>
      </w:r>
      <w:r>
        <w:rPr>
          <w:rFonts w:ascii="Times New Roman" w:hAnsi="Times New Roman" w:cs="Times New Roman"/>
          <w:i/>
        </w:rPr>
        <w:t>S</w:t>
      </w:r>
      <w:r>
        <w:rPr>
          <w:rFonts w:ascii="Times New Roman" w:hAnsi="Times New Roman" w:cs="Times New Roman"/>
        </w:rPr>
        <w:t>最大？</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(1,1)，</w:t>
      </w:r>
      <w:r>
        <w:rPr>
          <w:rFonts w:ascii="Times New Roman" w:hAnsi="Times New Roman" w:eastAsia="仿宋_GB2312" w:cs="Times New Roman"/>
          <w:i/>
        </w:rPr>
        <w:t>C</w:t>
      </w:r>
      <w:r>
        <w:rPr>
          <w:rFonts w:ascii="Times New Roman" w:hAnsi="Times New Roman" w:eastAsia="仿宋_GB2312" w:cs="Times New Roman"/>
        </w:rPr>
        <w:t>(4,2)，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rPr>
        <w:instrText xml:space="preserve">4－1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由两点式，得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AC</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点</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)到直线</w:t>
      </w:r>
      <w:r>
        <w:rPr>
          <w:rFonts w:ascii="Times New Roman" w:hAnsi="Times New Roman" w:eastAsia="仿宋_GB2312" w:cs="Times New Roman"/>
          <w:i/>
        </w:rPr>
        <w:t>AC</w:t>
      </w:r>
      <w:r>
        <w:rPr>
          <w:rFonts w:ascii="Times New Roman" w:hAnsi="Times New Roman" w:eastAsia="仿宋_GB2312" w:cs="Times New Roman"/>
        </w:rPr>
        <w:t>的距离</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－3\r(</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－3\r(</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\b\lc\|\rc\|(\a\vs4\al\co1(\b\lc\(\rc\)(\a\vs4\al\co1(\r(</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1＜</w:t>
      </w:r>
      <w:r>
        <w:rPr>
          <w:rFonts w:ascii="Times New Roman" w:hAnsi="Times New Roman" w:eastAsia="仿宋_GB2312" w:cs="Times New Roman"/>
          <w:i/>
        </w:rPr>
        <w:t>m</w:t>
      </w:r>
      <w:r>
        <w:rPr>
          <w:rFonts w:ascii="Times New Roman" w:hAnsi="Times New Roman" w:eastAsia="仿宋_GB2312" w:cs="Times New Roman"/>
        </w:rPr>
        <w:t>＜4，</w:t>
      </w:r>
      <w:r>
        <w:rPr>
          <w:rFonts w:hAnsi="宋体" w:eastAsia="仿宋_GB2312" w:cs="Times New Roman"/>
        </w:rPr>
        <w:t>∴</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0</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\b\lc\(\rc\)(\a\vs4\al\co1(\r(</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4)－\b\lc\(\rc\)(\a\vs4\al\co1(\r(</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当且仅当</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＝0时，</w:t>
      </w:r>
      <w:r>
        <w:rPr>
          <w:rFonts w:ascii="Times New Roman" w:hAnsi="Times New Roman" w:eastAsia="仿宋_GB2312" w:cs="Times New Roman"/>
          <w:i/>
        </w:rPr>
        <w:t>S</w:t>
      </w:r>
      <w:r>
        <w:rPr>
          <w:rFonts w:ascii="Times New Roman" w:hAnsi="Times New Roman" w:eastAsia="仿宋_GB2312" w:cs="Times New Roman"/>
        </w:rPr>
        <w:t>取得最大值，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故当</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的面积</w:t>
      </w:r>
      <w:r>
        <w:rPr>
          <w:rFonts w:ascii="Times New Roman" w:hAnsi="Times New Roman" w:eastAsia="仿宋_GB2312" w:cs="Times New Roman"/>
          <w:i/>
        </w:rPr>
        <w:t>S</w:t>
      </w:r>
      <w:r>
        <w:rPr>
          <w:rFonts w:ascii="Times New Roman" w:hAnsi="Times New Roman" w:eastAsia="仿宋_GB2312" w:cs="Times New Roman"/>
        </w:rPr>
        <w:t>最大.</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0288" behindDoc="0" locked="0" layoutInCell="1" allowOverlap="1">
            <wp:simplePos x="0" y="0"/>
            <wp:positionH relativeFrom="column">
              <wp:align>right</wp:align>
            </wp:positionH>
            <wp:positionV relativeFrom="paragraph">
              <wp:posOffset>3810</wp:posOffset>
            </wp:positionV>
            <wp:extent cx="1078230" cy="859790"/>
            <wp:effectExtent l="0" t="0" r="7620" b="0"/>
            <wp:wrapSquare wrapText="bothSides"/>
            <wp:docPr id="8" name="图片 8" descr="F:\2016赵瑊\同步\数学\创新 人A必修2\word\RJ3-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2\word\RJ3-4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1078230" cy="859790"/>
                    </a:xfrm>
                    <a:prstGeom prst="rect">
                      <a:avLst/>
                    </a:prstGeom>
                    <a:noFill/>
                    <a:ln>
                      <a:noFill/>
                    </a:ln>
                  </pic:spPr>
                </pic:pic>
              </a:graphicData>
            </a:graphic>
          </wp:anchor>
        </w:drawing>
      </w:r>
      <w:r>
        <w:rPr>
          <w:rFonts w:ascii="Times New Roman" w:hAnsi="Times New Roman" w:eastAsia="黑体" w:cs="Times New Roman"/>
        </w:rPr>
        <w:t>跟踪训练4　</w:t>
      </w:r>
      <w:r>
        <w:rPr>
          <w:rFonts w:ascii="Times New Roman" w:hAnsi="Times New Roman" w:cs="Times New Roman"/>
        </w:rPr>
        <w:t>如图，一列载着危重病人的火车从</w:t>
      </w:r>
      <w:r>
        <w:rPr>
          <w:rFonts w:ascii="Times New Roman" w:hAnsi="Times New Roman" w:cs="Times New Roman"/>
          <w:i/>
        </w:rPr>
        <w:t>O</w:t>
      </w:r>
      <w:r>
        <w:rPr>
          <w:rFonts w:ascii="Times New Roman" w:hAnsi="Times New Roman" w:cs="Times New Roman"/>
        </w:rPr>
        <w:t>地出发，沿北偏东</w:t>
      </w:r>
      <w:r>
        <w:rPr>
          <w:rFonts w:ascii="Times New Roman" w:hAnsi="Times New Roman" w:cs="Times New Roman"/>
          <w:i/>
        </w:rPr>
        <w:t>α</w:t>
      </w:r>
      <w:r>
        <w:rPr>
          <w:rFonts w:ascii="Times New Roman" w:hAnsi="Times New Roman" w:cs="Times New Roman"/>
        </w:rPr>
        <w:t>度(射线</w:t>
      </w:r>
      <w:r>
        <w:rPr>
          <w:rFonts w:ascii="Times New Roman" w:hAnsi="Times New Roman" w:cs="Times New Roman"/>
          <w:i/>
        </w:rPr>
        <w:t>OA</w:t>
      </w:r>
      <w:r>
        <w:rPr>
          <w:rFonts w:ascii="Times New Roman" w:hAnsi="Times New Roman" w:cs="Times New Roman"/>
        </w:rPr>
        <w:t xml:space="preserve">)方向行驶，其中sin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\f(\r(10)</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.在距离</w:t>
      </w:r>
      <w:r>
        <w:rPr>
          <w:rFonts w:ascii="Times New Roman" w:hAnsi="Times New Roman" w:cs="Times New Roman"/>
          <w:i/>
        </w:rPr>
        <w:t>O</w:t>
      </w:r>
      <w:r>
        <w:rPr>
          <w:rFonts w:ascii="Times New Roman" w:hAnsi="Times New Roman" w:cs="Times New Roman"/>
        </w:rPr>
        <w:t>地5</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为正常数)千米，北偏东</w:t>
      </w:r>
      <w:r>
        <w:rPr>
          <w:rFonts w:ascii="Times New Roman" w:hAnsi="Times New Roman" w:cs="Times New Roman"/>
          <w:i/>
        </w:rPr>
        <w:t>β</w:t>
      </w:r>
      <w:r>
        <w:rPr>
          <w:rFonts w:ascii="Times New Roman" w:hAnsi="Times New Roman" w:cs="Times New Roman"/>
        </w:rPr>
        <w:t>度的</w:t>
      </w:r>
      <w:r>
        <w:rPr>
          <w:rFonts w:ascii="Times New Roman" w:hAnsi="Times New Roman" w:cs="Times New Roman"/>
          <w:i/>
        </w:rPr>
        <w:t>N</w:t>
      </w:r>
      <w:r>
        <w:rPr>
          <w:rFonts w:ascii="Times New Roman" w:hAnsi="Times New Roman" w:cs="Times New Roman"/>
        </w:rPr>
        <w:t xml:space="preserve">处住有一位医学专家，其中sin </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，现120指挥中心紧急征调离</w:t>
      </w:r>
      <w:r>
        <w:rPr>
          <w:rFonts w:ascii="Times New Roman" w:hAnsi="Times New Roman" w:cs="Times New Roman"/>
          <w:i/>
        </w:rPr>
        <w:t>O</w:t>
      </w:r>
      <w:r>
        <w:rPr>
          <w:rFonts w:ascii="Times New Roman" w:hAnsi="Times New Roman" w:cs="Times New Roman"/>
        </w:rPr>
        <w:t>地正东</w:t>
      </w:r>
      <w:r>
        <w:rPr>
          <w:rFonts w:ascii="Times New Roman" w:hAnsi="Times New Roman" w:cs="Times New Roman"/>
          <w:i/>
        </w:rPr>
        <w:t>p</w:t>
      </w:r>
      <w:r>
        <w:rPr>
          <w:rFonts w:ascii="Times New Roman" w:hAnsi="Times New Roman" w:cs="Times New Roman"/>
        </w:rPr>
        <w:t>千米</w:t>
      </w:r>
      <w:r>
        <w:rPr>
          <w:rFonts w:ascii="Times New Roman" w:hAnsi="Times New Roman" w:cs="Times New Roman"/>
          <w:i/>
        </w:rPr>
        <w:t>B</w:t>
      </w:r>
      <w:r>
        <w:rPr>
          <w:rFonts w:ascii="Times New Roman" w:hAnsi="Times New Roman" w:cs="Times New Roman"/>
        </w:rPr>
        <w:t>处的救护车，先到</w:t>
      </w:r>
      <w:r>
        <w:rPr>
          <w:rFonts w:ascii="Times New Roman" w:hAnsi="Times New Roman" w:cs="Times New Roman"/>
          <w:i/>
        </w:rPr>
        <w:t>N</w:t>
      </w:r>
      <w:r>
        <w:rPr>
          <w:rFonts w:ascii="Times New Roman" w:hAnsi="Times New Roman" w:cs="Times New Roman"/>
        </w:rPr>
        <w:t>处载上医学专家，再全速赶往乘有危重病人的火车，并在</w:t>
      </w:r>
      <w:r>
        <w:rPr>
          <w:rFonts w:ascii="Times New Roman" w:hAnsi="Times New Roman" w:cs="Times New Roman"/>
          <w:i/>
        </w:rPr>
        <w:t>C</w:t>
      </w:r>
      <w:r>
        <w:rPr>
          <w:rFonts w:ascii="Times New Roman" w:hAnsi="Times New Roman" w:cs="Times New Roman"/>
        </w:rPr>
        <w:t>处相遇.经计算，当两车行驶的路线与</w:t>
      </w:r>
      <w:r>
        <w:rPr>
          <w:rFonts w:ascii="Times New Roman" w:hAnsi="Times New Roman" w:cs="Times New Roman"/>
          <w:i/>
        </w:rPr>
        <w:t>OB</w:t>
      </w:r>
      <w:r>
        <w:rPr>
          <w:rFonts w:ascii="Times New Roman" w:hAnsi="Times New Roman" w:cs="Times New Roman"/>
        </w:rPr>
        <w:t>所围成的三角形</w:t>
      </w:r>
      <w:r>
        <w:rPr>
          <w:rFonts w:ascii="Times New Roman" w:hAnsi="Times New Roman" w:cs="Times New Roman"/>
          <w:i/>
        </w:rPr>
        <w:t>OBC</w:t>
      </w:r>
      <w:r>
        <w:rPr>
          <w:rFonts w:ascii="Times New Roman" w:hAnsi="Times New Roman" w:cs="Times New Roman"/>
        </w:rPr>
        <w:t>的面积</w:t>
      </w:r>
      <w:r>
        <w:rPr>
          <w:rFonts w:ascii="Times New Roman" w:hAnsi="Times New Roman" w:cs="Times New Roman"/>
          <w:i/>
        </w:rPr>
        <w:t>S</w:t>
      </w:r>
      <w:r>
        <w:rPr>
          <w:rFonts w:ascii="Times New Roman" w:hAnsi="Times New Roman" w:cs="Times New Roman"/>
        </w:rPr>
        <w:t>最小时，抢救最及时.</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(1)在以</w:t>
      </w:r>
      <w:r>
        <w:rPr>
          <w:rFonts w:ascii="Times New Roman" w:hAnsi="Times New Roman" w:cs="Times New Roman"/>
          <w:i/>
        </w:rPr>
        <w:t>O</w:t>
      </w:r>
      <w:r>
        <w:rPr>
          <w:rFonts w:ascii="Times New Roman" w:hAnsi="Times New Roman" w:cs="Times New Roman"/>
        </w:rPr>
        <w:t>为原点，正北方向为</w:t>
      </w:r>
      <w:r>
        <w:rPr>
          <w:rFonts w:ascii="Times New Roman" w:hAnsi="Times New Roman" w:cs="Times New Roman"/>
          <w:i/>
        </w:rPr>
        <w:t>y</w:t>
      </w:r>
      <w:r>
        <w:rPr>
          <w:rFonts w:ascii="Times New Roman" w:hAnsi="Times New Roman" w:cs="Times New Roman"/>
        </w:rPr>
        <w:t>轴的直角坐标系中，求射线</w:t>
      </w:r>
      <w:r>
        <w:rPr>
          <w:rFonts w:ascii="Times New Roman" w:hAnsi="Times New Roman" w:cs="Times New Roman"/>
          <w:i/>
        </w:rPr>
        <w:t>OA</w:t>
      </w:r>
      <w:r>
        <w:rPr>
          <w:rFonts w:ascii="Times New Roman" w:hAnsi="Times New Roman" w:cs="Times New Roman"/>
        </w:rPr>
        <w:t>所在的直线方程；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w:t>
      </w:r>
      <w:r>
        <w:rPr>
          <w:rFonts w:ascii="Times New Roman" w:hAnsi="Times New Roman" w:cs="Times New Roman"/>
          <w:i/>
        </w:rPr>
        <w:t>S</w:t>
      </w:r>
      <w:r>
        <w:rPr>
          <w:rFonts w:ascii="Times New Roman" w:hAnsi="Times New Roman" w:cs="Times New Roman"/>
        </w:rPr>
        <w:t>关于</w:t>
      </w:r>
      <w:r>
        <w:rPr>
          <w:rFonts w:ascii="Times New Roman" w:hAnsi="Times New Roman" w:cs="Times New Roman"/>
          <w:i/>
        </w:rPr>
        <w:t>p</w:t>
      </w:r>
      <w:r>
        <w:rPr>
          <w:rFonts w:ascii="Times New Roman" w:hAnsi="Times New Roman" w:cs="Times New Roman"/>
        </w:rPr>
        <w:t>的函数关系式</w:t>
      </w:r>
      <w:r>
        <w:rPr>
          <w:rFonts w:ascii="Times New Roman" w:hAnsi="Times New Roman" w:cs="Times New Roman"/>
          <w:i/>
        </w:rPr>
        <w:t>S</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(3)当</w:t>
      </w:r>
      <w:r>
        <w:rPr>
          <w:rFonts w:ascii="Times New Roman" w:hAnsi="Times New Roman" w:cs="Times New Roman"/>
          <w:i/>
        </w:rPr>
        <w:t>p</w:t>
      </w:r>
      <w:r>
        <w:rPr>
          <w:rFonts w:ascii="Times New Roman" w:hAnsi="Times New Roman" w:cs="Times New Roman"/>
        </w:rPr>
        <w:t>为何值时，抢救最及时？</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 xml:space="preserve">(1)由sin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，得cos(90°－</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sin(90°－</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，tan(90°－</w:t>
      </w:r>
      <w:r>
        <w:rPr>
          <w:rFonts w:ascii="Times New Roman" w:hAnsi="Times New Roman" w:eastAsia="仿宋_GB2312" w:cs="Times New Roman"/>
          <w:i/>
        </w:rPr>
        <w:t>α</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OA</w:t>
      </w:r>
      <w:r>
        <w:rPr>
          <w:rFonts w:ascii="Times New Roman" w:hAnsi="Times New Roman" w:eastAsia="仿宋_GB2312" w:cs="Times New Roman"/>
        </w:rPr>
        <w:t>的方程为</w:t>
      </w:r>
      <w:r>
        <w:rPr>
          <w:rFonts w:ascii="Times New Roman" w:hAnsi="Times New Roman" w:eastAsia="仿宋_GB2312" w:cs="Times New Roman"/>
          <w:i/>
        </w:rPr>
        <w:t>y</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(2)设点</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＝5</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＝5</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＝4</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rPr>
        <w:t>4</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i/>
        </w:rPr>
        <w:t>k</w:t>
      </w:r>
      <w:r>
        <w:rPr>
          <w:rFonts w:ascii="Times New Roman" w:hAnsi="Times New Roman" w:eastAsia="仿宋_GB2312" w:cs="Times New Roman"/>
          <w:i/>
          <w:vertAlign w:val="subscript"/>
        </w:rPr>
        <w:t>BN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BC</w:t>
      </w:r>
      <w:r>
        <w:rPr>
          <w:rFonts w:ascii="Times New Roman" w:hAnsi="Times New Roman" w:eastAsia="仿宋_GB2312" w:cs="Times New Roman"/>
        </w:rPr>
        <w:t>的方程为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联立方程组</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p</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＝\f(4</w:instrText>
      </w:r>
      <w:r>
        <w:rPr>
          <w:rFonts w:ascii="Times New Roman" w:hAnsi="Times New Roman" w:eastAsia="仿宋_GB2312" w:cs="Times New Roman"/>
          <w:i/>
        </w:rPr>
        <w:instrText xml:space="preserve">ap,</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＝\f(12</w:instrText>
      </w:r>
      <w:r>
        <w:rPr>
          <w:rFonts w:ascii="Times New Roman" w:hAnsi="Times New Roman" w:eastAsia="仿宋_GB2312" w:cs="Times New Roman"/>
          <w:i/>
        </w:rPr>
        <w:instrText xml:space="preserve">ap,</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y</w:t>
      </w:r>
      <w:r>
        <w:rPr>
          <w:rFonts w:ascii="Times New Roman" w:hAnsi="Times New Roman" w:eastAsia="仿宋_GB2312" w:cs="Times New Roman"/>
          <w:i/>
          <w:vertAlign w:val="subscript"/>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i/>
        </w:rPr>
        <w:instrText xml:space="preserve">ap,</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OBC</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OB</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i/>
          <w:vertAlign w:val="subscript"/>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ap</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(3)由(2)知</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ap</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)－\f(5</w:instrText>
      </w:r>
      <w:r>
        <w:rPr>
          <w:rFonts w:ascii="Times New Roman" w:hAnsi="Times New Roman" w:eastAsia="仿宋_GB2312" w:cs="Times New Roman"/>
          <w:i/>
        </w:rPr>
        <w:instrText xml:space="preserve">a,p</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\b\lc\(\rc\)(\a\vs4\al\co1(\f(1</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20</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,p</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S</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因此，当</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\f(10</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时，抢救最及时.</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题型五　分类讨论思想</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分类讨论思想其实质就是将整体问题化为部分问题来解决.在解题过程中，需选定一个标准，根据这个标准划分成几个能用不同形式解决的小问题，从而使问题得到解决.</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在本章中涉及到分类讨论的问题主要是由直线的斜率是否存在及直线的点斜式、斜截式、两点式、截距式的局限性引起的分类讨论问题.</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例5　</w:t>
      </w:r>
      <w:r>
        <w:rPr>
          <w:rFonts w:ascii="Times New Roman" w:hAnsi="Times New Roman" w:cs="Times New Roman"/>
        </w:rPr>
        <w:t>设直线</w:t>
      </w:r>
      <w:r>
        <w:rPr>
          <w:rFonts w:ascii="Times New Roman" w:hAnsi="Times New Roman" w:cs="Times New Roman"/>
          <w:i/>
        </w:rPr>
        <w:t>l</w:t>
      </w:r>
      <w:r>
        <w:rPr>
          <w:rFonts w:ascii="Times New Roman" w:hAnsi="Times New Roman" w:cs="Times New Roman"/>
        </w:rPr>
        <w:t>的方程为(</w:t>
      </w:r>
      <w:r>
        <w:rPr>
          <w:rFonts w:ascii="Times New Roman" w:hAnsi="Times New Roman" w:cs="Times New Roman"/>
          <w:i/>
        </w:rPr>
        <w:t>a</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＝0(</w:t>
      </w:r>
      <w:r>
        <w:rPr>
          <w:rFonts w:ascii="Times New Roman" w:hAnsi="Times New Roman" w:cs="Times New Roman"/>
          <w:i/>
        </w:rPr>
        <w:t>a</w:t>
      </w:r>
      <w:r>
        <w:rPr>
          <w:rFonts w:hAnsi="宋体" w:cs="Times New Roman"/>
        </w:rPr>
        <w:t>∈</w:t>
      </w:r>
      <w:r>
        <w:rPr>
          <w:rFonts w:ascii="Times New Roman" w:hAnsi="Times New Roman" w:cs="Times New Roman"/>
          <w:b/>
        </w:rPr>
        <w:t>R</w:t>
      </w:r>
      <w:r>
        <w:rPr>
          <w:rFonts w:ascii="Times New Roman" w:hAnsi="Times New Roman" w:cs="Times New Roman"/>
        </w:rPr>
        <w:t>)在两坐标轴上的截距相等，求直线</w:t>
      </w:r>
      <w:r>
        <w:rPr>
          <w:rFonts w:ascii="Times New Roman" w:hAnsi="Times New Roman" w:cs="Times New Roman"/>
          <w:i/>
        </w:rPr>
        <w:t>l</w:t>
      </w:r>
      <w:r>
        <w:rPr>
          <w:rFonts w:ascii="Times New Roman" w:hAnsi="Times New Roman" w:cs="Times New Roman"/>
        </w:rPr>
        <w:t>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①</w:t>
      </w:r>
      <w:r>
        <w:rPr>
          <w:rFonts w:ascii="Times New Roman" w:hAnsi="Times New Roman" w:eastAsia="仿宋_GB2312" w:cs="Times New Roman"/>
        </w:rPr>
        <w:t>当2－</w:t>
      </w:r>
      <w:r>
        <w:rPr>
          <w:rFonts w:ascii="Times New Roman" w:hAnsi="Times New Roman" w:eastAsia="仿宋_GB2312" w:cs="Times New Roman"/>
          <w:i/>
        </w:rPr>
        <w:t>a</w:t>
      </w:r>
      <w:r>
        <w:rPr>
          <w:rFonts w:ascii="Times New Roman" w:hAnsi="Times New Roman" w:eastAsia="仿宋_GB2312" w:cs="Times New Roman"/>
        </w:rPr>
        <w:t>＝0，即</w:t>
      </w:r>
      <w:r>
        <w:rPr>
          <w:rFonts w:ascii="Times New Roman" w:hAnsi="Times New Roman" w:eastAsia="仿宋_GB2312" w:cs="Times New Roman"/>
          <w:i/>
        </w:rPr>
        <w:t>a</w:t>
      </w:r>
      <w:r>
        <w:rPr>
          <w:rFonts w:ascii="Times New Roman" w:hAnsi="Times New Roman" w:eastAsia="仿宋_GB2312" w:cs="Times New Roman"/>
        </w:rPr>
        <w:t>＝2时，直线经过原点，满足条件，此时直线的方程为：3</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＝－1时，直线在</w:t>
      </w:r>
      <w:r>
        <w:rPr>
          <w:rFonts w:ascii="Times New Roman" w:hAnsi="Times New Roman" w:eastAsia="仿宋_GB2312" w:cs="Times New Roman"/>
          <w:i/>
        </w:rPr>
        <w:t>x</w:t>
      </w:r>
      <w:r>
        <w:rPr>
          <w:rFonts w:ascii="Times New Roman" w:hAnsi="Times New Roman" w:eastAsia="仿宋_GB2312" w:cs="Times New Roman"/>
        </w:rPr>
        <w:t>轴上无截距，不符合题意，故当</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－1且</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2时，由题意得：</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－2，解得：</w:t>
      </w:r>
      <w:r>
        <w:rPr>
          <w:rFonts w:ascii="Times New Roman" w:hAnsi="Times New Roman" w:eastAsia="仿宋_GB2312" w:cs="Times New Roman"/>
          <w:i/>
        </w:rPr>
        <w:t>a</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此时直线的方程为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综上，所求直线方程为3</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＝0或</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跟踪训练5　</w:t>
      </w: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经过点</w:t>
      </w:r>
      <w:r>
        <w:rPr>
          <w:rFonts w:ascii="Times New Roman" w:hAnsi="Times New Roman" w:cs="Times New Roman"/>
          <w:i/>
        </w:rPr>
        <w:t>P</w:t>
      </w:r>
      <w:r>
        <w:rPr>
          <w:rFonts w:ascii="Times New Roman" w:hAnsi="Times New Roman" w:cs="Times New Roman"/>
        </w:rPr>
        <w:t>(2,3)，且在</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轴上的截距互为相反数，试求该直线的方程.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①</w:t>
      </w:r>
      <w:r>
        <w:rPr>
          <w:rFonts w:ascii="Times New Roman" w:hAnsi="Times New Roman" w:eastAsia="仿宋_GB2312" w:cs="Times New Roman"/>
        </w:rPr>
        <w:t>当截距都为0时，直线过原点，此时</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所以直线方程为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，即3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当截距都不为0时，根据题意，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设所求直线的方程为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直线过点</w:t>
      </w:r>
      <w:r>
        <w:rPr>
          <w:rFonts w:ascii="Times New Roman" w:hAnsi="Times New Roman" w:eastAsia="仿宋_GB2312" w:cs="Times New Roman"/>
          <w:i/>
        </w:rPr>
        <w:t>P</w:t>
      </w:r>
      <w:r>
        <w:rPr>
          <w:rFonts w:ascii="Times New Roman" w:hAnsi="Times New Roman" w:eastAsia="仿宋_GB2312" w:cs="Times New Roman"/>
        </w:rPr>
        <w:t>(2,3)，</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a</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直线方程为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综上，所求直线方程为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＋1＝0或3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题型六　数形结合思想</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根据数学问题的条件和结论的内在联系，将抽象的数学语言与直观的图形相结合，使抽象思维与形象思维相结合.</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例6　</w:t>
      </w:r>
      <w:r>
        <w:rPr>
          <w:rFonts w:ascii="Times New Roman" w:hAnsi="Times New Roman" w:cs="Times New Roman"/>
        </w:rPr>
        <w:t>已知直线</w:t>
      </w:r>
      <w:r>
        <w:rPr>
          <w:rFonts w:ascii="Times New Roman" w:hAnsi="Times New Roman" w:cs="Times New Roman"/>
          <w:i/>
        </w:rPr>
        <w:t>l</w:t>
      </w:r>
      <w:r>
        <w:rPr>
          <w:rFonts w:ascii="Times New Roman" w:hAnsi="Times New Roman" w:cs="Times New Roman"/>
        </w:rPr>
        <w:t>过点</w:t>
      </w:r>
      <w:r>
        <w:rPr>
          <w:rFonts w:ascii="Times New Roman" w:hAnsi="Times New Roman" w:cs="Times New Roman"/>
          <w:i/>
        </w:rPr>
        <w:t>P</w:t>
      </w:r>
      <w:r>
        <w:rPr>
          <w:rFonts w:ascii="Times New Roman" w:hAnsi="Times New Roman" w:cs="Times New Roman"/>
        </w:rPr>
        <w:t>(－1,2)，且与以</w:t>
      </w:r>
      <w:r>
        <w:rPr>
          <w:rFonts w:ascii="Times New Roman" w:hAnsi="Times New Roman" w:cs="Times New Roman"/>
          <w:i/>
        </w:rPr>
        <w:t>A</w:t>
      </w:r>
      <w:r>
        <w:rPr>
          <w:rFonts w:ascii="Times New Roman" w:hAnsi="Times New Roman" w:cs="Times New Roman"/>
        </w:rPr>
        <w:t>(－2，－3)，</w:t>
      </w:r>
      <w:r>
        <w:rPr>
          <w:rFonts w:ascii="Times New Roman" w:hAnsi="Times New Roman" w:cs="Times New Roman"/>
          <w:i/>
        </w:rPr>
        <w:t>B</w:t>
      </w:r>
      <w:r>
        <w:rPr>
          <w:rFonts w:ascii="Times New Roman" w:hAnsi="Times New Roman" w:cs="Times New Roman"/>
        </w:rPr>
        <w:t>(3,0)为端点的线段相交，求直线</w:t>
      </w:r>
      <w:r>
        <w:rPr>
          <w:rFonts w:ascii="Times New Roman" w:hAnsi="Times New Roman" w:cs="Times New Roman"/>
          <w:i/>
        </w:rPr>
        <w:t>l</w:t>
      </w:r>
      <w:r>
        <w:rPr>
          <w:rFonts w:ascii="Times New Roman" w:hAnsi="Times New Roman" w:cs="Times New Roman"/>
        </w:rPr>
        <w:t>的斜率的取值范围.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如图所示，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直线</w:t>
      </w:r>
      <w:r>
        <w:rPr>
          <w:rFonts w:ascii="Times New Roman" w:hAnsi="Times New Roman" w:eastAsia="仿宋_GB2312" w:cs="Times New Roman"/>
          <w:i/>
        </w:rPr>
        <w:t>PA</w:t>
      </w:r>
      <w:r>
        <w:rPr>
          <w:rFonts w:ascii="Times New Roman" w:hAnsi="Times New Roman" w:eastAsia="仿宋_GB2312" w:cs="Times New Roman"/>
        </w:rPr>
        <w:t>的斜率</w:t>
      </w:r>
      <w:r>
        <w:rPr>
          <w:rFonts w:ascii="Times New Roman" w:hAnsi="Times New Roman" w:eastAsia="仿宋_GB2312" w:cs="Times New Roman"/>
          <w:i/>
        </w:rPr>
        <w:t>k</w:t>
      </w:r>
      <w:r>
        <w:rPr>
          <w:rFonts w:ascii="Times New Roman" w:hAnsi="Times New Roman" w:eastAsia="仿宋_GB2312" w:cs="Times New Roman"/>
          <w:i/>
          <w:vertAlign w:val="subscript"/>
        </w:rPr>
        <w:t>PA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＝5，</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262380" cy="1200785"/>
            <wp:effectExtent l="0" t="0" r="0" b="0"/>
            <wp:docPr id="2" name="图片 2" descr="F:\2016赵瑊\同步\数学\创新 人A必修2\word\RJ3-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2\word\RJ3-42.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62380" cy="12007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直线</w:t>
      </w:r>
      <w:r>
        <w:rPr>
          <w:rFonts w:ascii="Times New Roman" w:hAnsi="Times New Roman" w:eastAsia="仿宋_GB2312" w:cs="Times New Roman"/>
          <w:i/>
        </w:rPr>
        <w:t>PB</w:t>
      </w:r>
      <w:r>
        <w:rPr>
          <w:rFonts w:ascii="Times New Roman" w:hAnsi="Times New Roman" w:eastAsia="仿宋_GB2312" w:cs="Times New Roman"/>
        </w:rPr>
        <w:t>的斜率</w:t>
      </w:r>
      <w:r>
        <w:rPr>
          <w:rFonts w:ascii="Times New Roman" w:hAnsi="Times New Roman" w:eastAsia="仿宋_GB2312" w:cs="Times New Roman"/>
          <w:i/>
        </w:rPr>
        <w:t>k</w:t>
      </w:r>
      <w:r>
        <w:rPr>
          <w:rFonts w:ascii="Times New Roman" w:hAnsi="Times New Roman" w:eastAsia="仿宋_GB2312" w:cs="Times New Roman"/>
          <w:i/>
          <w:vertAlign w:val="subscript"/>
        </w:rPr>
        <w:t>PB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\f(0－2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当直线</w:t>
      </w:r>
      <w:r>
        <w:rPr>
          <w:rFonts w:ascii="Times New Roman" w:hAnsi="Times New Roman" w:eastAsia="仿宋_GB2312" w:cs="Times New Roman"/>
          <w:i/>
        </w:rPr>
        <w:t>l</w:t>
      </w:r>
      <w:r>
        <w:rPr>
          <w:rFonts w:ascii="Times New Roman" w:hAnsi="Times New Roman" w:eastAsia="仿宋_GB2312" w:cs="Times New Roman"/>
        </w:rPr>
        <w:t>绕着点</w:t>
      </w:r>
      <w:r>
        <w:rPr>
          <w:rFonts w:ascii="Times New Roman" w:hAnsi="Times New Roman" w:eastAsia="仿宋_GB2312" w:cs="Times New Roman"/>
          <w:i/>
        </w:rPr>
        <w:t>P</w:t>
      </w:r>
      <w:r>
        <w:rPr>
          <w:rFonts w:ascii="Times New Roman" w:hAnsi="Times New Roman" w:eastAsia="仿宋_GB2312" w:cs="Times New Roman"/>
        </w:rPr>
        <w:t>由</w:t>
      </w:r>
      <w:r>
        <w:rPr>
          <w:rFonts w:ascii="Times New Roman" w:hAnsi="Times New Roman" w:eastAsia="仿宋_GB2312" w:cs="Times New Roman"/>
          <w:i/>
        </w:rPr>
        <w:t>PA</w:t>
      </w:r>
      <w:r>
        <w:rPr>
          <w:rFonts w:ascii="Times New Roman" w:hAnsi="Times New Roman" w:eastAsia="仿宋_GB2312" w:cs="Times New Roman"/>
        </w:rPr>
        <w:t>逆时针旋转到与</w:t>
      </w:r>
      <w:r>
        <w:rPr>
          <w:rFonts w:ascii="Times New Roman" w:hAnsi="Times New Roman" w:eastAsia="仿宋_GB2312" w:cs="Times New Roman"/>
          <w:i/>
        </w:rPr>
        <w:t>y</w:t>
      </w:r>
      <w:r>
        <w:rPr>
          <w:rFonts w:ascii="Times New Roman" w:hAnsi="Times New Roman" w:eastAsia="仿宋_GB2312" w:cs="Times New Roman"/>
        </w:rPr>
        <w:t>轴平行的位置</w:t>
      </w:r>
      <w:r>
        <w:rPr>
          <w:rFonts w:ascii="Times New Roman" w:hAnsi="Times New Roman" w:eastAsia="仿宋_GB2312" w:cs="Times New Roman"/>
          <w:i/>
        </w:rPr>
        <w:t>PC</w:t>
      </w:r>
      <w:r>
        <w:rPr>
          <w:rFonts w:ascii="Times New Roman" w:hAnsi="Times New Roman" w:eastAsia="仿宋_GB2312" w:cs="Times New Roman"/>
        </w:rPr>
        <w:t>时，它的斜率的变化范围是[5，＋</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当直线</w:t>
      </w:r>
      <w:r>
        <w:rPr>
          <w:rFonts w:ascii="Times New Roman" w:hAnsi="Times New Roman" w:eastAsia="仿宋_GB2312" w:cs="Times New Roman"/>
          <w:i/>
        </w:rPr>
        <w:t>l</w:t>
      </w:r>
      <w:r>
        <w:rPr>
          <w:rFonts w:ascii="Times New Roman" w:hAnsi="Times New Roman" w:eastAsia="仿宋_GB2312" w:cs="Times New Roman"/>
        </w:rPr>
        <w:t>绕着点</w:t>
      </w:r>
      <w:r>
        <w:rPr>
          <w:rFonts w:ascii="Times New Roman" w:hAnsi="Times New Roman" w:eastAsia="仿宋_GB2312" w:cs="Times New Roman"/>
          <w:i/>
        </w:rPr>
        <w:t>P</w:t>
      </w:r>
      <w:r>
        <w:rPr>
          <w:rFonts w:ascii="Times New Roman" w:hAnsi="Times New Roman" w:eastAsia="仿宋_GB2312" w:cs="Times New Roman"/>
        </w:rPr>
        <w:t>由</w:t>
      </w:r>
      <w:r>
        <w:rPr>
          <w:rFonts w:ascii="Times New Roman" w:hAnsi="Times New Roman" w:eastAsia="仿宋_GB2312" w:cs="Times New Roman"/>
          <w:i/>
        </w:rPr>
        <w:t>PC</w:t>
      </w:r>
      <w:r>
        <w:rPr>
          <w:rFonts w:ascii="Times New Roman" w:hAnsi="Times New Roman" w:eastAsia="仿宋_GB2312" w:cs="Times New Roman"/>
        </w:rPr>
        <w:t>逆时针旋转到</w:t>
      </w:r>
      <w:r>
        <w:rPr>
          <w:rFonts w:ascii="Times New Roman" w:hAnsi="Times New Roman" w:eastAsia="仿宋_GB2312" w:cs="Times New Roman"/>
          <w:i/>
        </w:rPr>
        <w:t>PB</w:t>
      </w:r>
      <w:r>
        <w:rPr>
          <w:rFonts w:ascii="Times New Roman" w:hAnsi="Times New Roman" w:eastAsia="仿宋_GB2312" w:cs="Times New Roman"/>
        </w:rPr>
        <w:t>的位置时，它的斜率的变化范围是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hAnsi="宋体" w:eastAsia="仿宋_GB2312"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l</w:t>
      </w:r>
      <w:r>
        <w:rPr>
          <w:rFonts w:ascii="Times New Roman" w:hAnsi="Times New Roman" w:eastAsia="仿宋_GB2312" w:cs="Times New Roman"/>
        </w:rPr>
        <w:t>的斜率的取值范围是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hAnsi="宋体" w:eastAsia="仿宋_GB2312"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t>[5，＋</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跟踪训练6　</w:t>
      </w:r>
      <w:r>
        <w:rPr>
          <w:rFonts w:ascii="Times New Roman" w:hAnsi="Times New Roman" w:cs="Times New Roman"/>
        </w:rPr>
        <w:t>在抛物线</w:t>
      </w:r>
      <w:r>
        <w:rPr>
          <w:rFonts w:ascii="Times New Roman" w:hAnsi="Times New Roman" w:cs="Times New Roman"/>
          <w:i/>
        </w:rPr>
        <w:t>y</w:t>
      </w:r>
      <w:r>
        <w:rPr>
          <w:rFonts w:ascii="Times New Roman" w:hAnsi="Times New Roman" w:cs="Times New Roman"/>
        </w:rPr>
        <w:t>＝4</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上求一点</w:t>
      </w:r>
      <w:r>
        <w:rPr>
          <w:rFonts w:ascii="Times New Roman" w:hAnsi="Times New Roman" w:cs="Times New Roman"/>
          <w:i/>
        </w:rPr>
        <w:t>P</w:t>
      </w:r>
      <w:r>
        <w:rPr>
          <w:rFonts w:ascii="Times New Roman" w:hAnsi="Times New Roman" w:cs="Times New Roman"/>
        </w:rPr>
        <w:t>，使点</w:t>
      </w:r>
      <w:r>
        <w:rPr>
          <w:rFonts w:ascii="Times New Roman" w:hAnsi="Times New Roman" w:cs="Times New Roman"/>
          <w:i/>
        </w:rPr>
        <w:t>P</w:t>
      </w:r>
      <w:r>
        <w:rPr>
          <w:rFonts w:ascii="Times New Roman" w:hAnsi="Times New Roman" w:cs="Times New Roman"/>
        </w:rPr>
        <w:t>到直线</w:t>
      </w:r>
      <w:r>
        <w:rPr>
          <w:rFonts w:ascii="Times New Roman" w:hAnsi="Times New Roman" w:cs="Times New Roman"/>
          <w:i/>
        </w:rPr>
        <w:t>y</w:t>
      </w:r>
      <w:r>
        <w:rPr>
          <w:rFonts w:ascii="Times New Roman" w:hAnsi="Times New Roman" w:cs="Times New Roman"/>
        </w:rPr>
        <w:t>＝4</w:t>
      </w:r>
      <w:r>
        <w:rPr>
          <w:rFonts w:ascii="Times New Roman" w:hAnsi="Times New Roman" w:cs="Times New Roman"/>
          <w:i/>
        </w:rPr>
        <w:t>x</w:t>
      </w:r>
      <w:r>
        <w:rPr>
          <w:rFonts w:ascii="Times New Roman" w:hAnsi="Times New Roman" w:cs="Times New Roman"/>
        </w:rPr>
        <w:t>－5的距离最小，并求出这个最小距离.</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由题意可设</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hint="eastAsia" w:ascii="Times New Roman" w:hAnsi="Times New Roman" w:eastAsia="仿宋_GB2312" w:cs="Times New Roman"/>
        </w:rPr>
        <w:t>，</w:t>
      </w:r>
      <w:r>
        <w:rPr>
          <w:rFonts w:ascii="Times New Roman" w:hAnsi="Times New Roman" w:eastAsia="仿宋_GB2312" w:cs="Times New Roman"/>
        </w:rPr>
        <w:t>4</w:t>
      </w:r>
      <w:r>
        <w:rPr>
          <w:rFonts w:ascii="Times New Roman" w:hAnsi="Times New Roman" w:eastAsia="仿宋_GB2312" w:cs="Times New Roman"/>
          <w:i/>
        </w:rPr>
        <w:t>x</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)，则点</w:t>
      </w:r>
      <w:r>
        <w:rPr>
          <w:rFonts w:ascii="Times New Roman" w:hAnsi="Times New Roman" w:eastAsia="仿宋_GB2312" w:cs="Times New Roman"/>
          <w:i/>
        </w:rPr>
        <w:t>P</w:t>
      </w:r>
      <w:r>
        <w:rPr>
          <w:rFonts w:ascii="Times New Roman" w:hAnsi="Times New Roman" w:eastAsia="仿宋_GB2312" w:cs="Times New Roman"/>
        </w:rPr>
        <w:t>到直线</w:t>
      </w:r>
      <w:r>
        <w:rPr>
          <w:rFonts w:ascii="Times New Roman" w:hAnsi="Times New Roman" w:eastAsia="仿宋_GB2312" w:cs="Times New Roman"/>
          <w:i/>
        </w:rPr>
        <w:t>y</w:t>
      </w:r>
      <w:r>
        <w:rPr>
          <w:rFonts w:ascii="Times New Roman" w:hAnsi="Times New Roman" w:eastAsia="仿宋_GB2312" w:cs="Times New Roman"/>
        </w:rPr>
        <w:t>＝4</w:t>
      </w:r>
      <w:r>
        <w:rPr>
          <w:rFonts w:ascii="Times New Roman" w:hAnsi="Times New Roman" w:eastAsia="仿宋_GB2312" w:cs="Times New Roman"/>
          <w:i/>
        </w:rPr>
        <w:t>x</w:t>
      </w:r>
      <w:r>
        <w:rPr>
          <w:rFonts w:ascii="Times New Roman" w:hAnsi="Times New Roman" w:eastAsia="仿宋_GB2312" w:cs="Times New Roman"/>
        </w:rPr>
        <w:t>－5(即直线4</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－5＝0)的距离</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所以当</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，即点</w:t>
      </w:r>
      <w:r>
        <w:rPr>
          <w:rFonts w:ascii="Times New Roman" w:hAnsi="Times New Roman" w:eastAsia="仿宋_GB2312" w:cs="Times New Roman"/>
          <w:i/>
        </w:rPr>
        <w:t>P</w:t>
      </w:r>
      <w:r>
        <w:rPr>
          <w:rFonts w:ascii="Times New Roman" w:hAnsi="Times New Roman" w:eastAsia="仿宋_GB2312" w:cs="Times New Roman"/>
        </w:rPr>
        <w:t>的坐标为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时，到直线</w:t>
      </w:r>
      <w:r>
        <w:rPr>
          <w:rFonts w:ascii="Times New Roman" w:hAnsi="Times New Roman" w:eastAsia="仿宋_GB2312" w:cs="Times New Roman"/>
          <w:i/>
        </w:rPr>
        <w:t>y</w:t>
      </w:r>
      <w:r>
        <w:rPr>
          <w:rFonts w:ascii="Times New Roman" w:hAnsi="Times New Roman" w:eastAsia="仿宋_GB2312" w:cs="Times New Roman"/>
        </w:rPr>
        <w:t>＝4</w:t>
      </w:r>
      <w:r>
        <w:rPr>
          <w:rFonts w:ascii="Times New Roman" w:hAnsi="Times New Roman" w:eastAsia="仿宋_GB2312" w:cs="Times New Roman"/>
          <w:i/>
        </w:rPr>
        <w:t>x</w:t>
      </w:r>
      <w:r>
        <w:rPr>
          <w:rFonts w:ascii="Times New Roman" w:hAnsi="Times New Roman" w:eastAsia="仿宋_GB2312" w:cs="Times New Roman"/>
        </w:rPr>
        <w:t>－5的距离</w:t>
      </w:r>
      <w:r>
        <w:rPr>
          <w:rFonts w:ascii="Times New Roman" w:hAnsi="Times New Roman" w:eastAsia="仿宋_GB2312" w:cs="Times New Roman"/>
          <w:i/>
        </w:rPr>
        <w:t>d</w:t>
      </w:r>
      <w:r>
        <w:rPr>
          <w:rFonts w:ascii="Times New Roman" w:hAnsi="Times New Roman" w:eastAsia="仿宋_GB2312" w:cs="Times New Roman"/>
        </w:rPr>
        <w:t>有最小值，为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\f(4\r(17)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1" name="图片 1" descr="F:\2016赵瑊\同步\数学\创新 人A必修2\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2\word\课堂小结1.t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1.在平面解析几何中，用代数知识解决几何问题时应首先挖掘出几何图形的几何条件，把它们进一步转化为代数方程之间的关系求解.</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w:t>
      </w:r>
      <w:r>
        <w:rPr>
          <w:rFonts w:ascii="Times New Roman" w:hAnsi="Times New Roman" w:cs="Times New Roman"/>
        </w:rPr>
        <w:t>.</w:t>
      </w:r>
      <w:r>
        <w:rPr>
          <w:rFonts w:ascii="Times New Roman" w:hAnsi="Times New Roman" w:eastAsia="楷体_GB2312" w:cs="Times New Roman"/>
        </w:rPr>
        <w:t>关于对称问题，要充分利用</w:t>
      </w:r>
      <w:r>
        <w:rPr>
          <w:rFonts w:hAnsi="宋体" w:cs="Times New Roman"/>
        </w:rPr>
        <w:t>“</w:t>
      </w:r>
      <w:r>
        <w:rPr>
          <w:rFonts w:ascii="Times New Roman" w:hAnsi="Times New Roman" w:eastAsia="楷体_GB2312" w:cs="Times New Roman"/>
        </w:rPr>
        <w:t>垂直平分</w:t>
      </w:r>
      <w:r>
        <w:rPr>
          <w:rFonts w:hAnsi="宋体" w:cs="Times New Roman"/>
        </w:rPr>
        <w:t>”</w:t>
      </w:r>
      <w:r>
        <w:rPr>
          <w:rFonts w:ascii="Times New Roman" w:hAnsi="Times New Roman" w:eastAsia="楷体_GB2312" w:cs="Times New Roman"/>
        </w:rPr>
        <w:t>这个基本条件，</w:t>
      </w:r>
      <w:r>
        <w:rPr>
          <w:rFonts w:hAnsi="宋体" w:cs="Times New Roman"/>
        </w:rPr>
        <w:t>“</w:t>
      </w:r>
      <w:r>
        <w:rPr>
          <w:rFonts w:ascii="Times New Roman" w:hAnsi="Times New Roman" w:eastAsia="楷体_GB2312" w:cs="Times New Roman"/>
        </w:rPr>
        <w:t>垂直</w:t>
      </w:r>
      <w:r>
        <w:rPr>
          <w:rFonts w:hAnsi="宋体" w:cs="Times New Roman"/>
        </w:rPr>
        <w:t>”</w:t>
      </w:r>
      <w:r>
        <w:rPr>
          <w:rFonts w:ascii="Times New Roman" w:hAnsi="Times New Roman" w:eastAsia="楷体_GB2312" w:cs="Times New Roman"/>
        </w:rPr>
        <w:t>是指两个对称点的连线与已知直线垂直，</w:t>
      </w:r>
      <w:r>
        <w:rPr>
          <w:rFonts w:hAnsi="宋体" w:cs="Times New Roman"/>
        </w:rPr>
        <w:t>“</w:t>
      </w:r>
      <w:r>
        <w:rPr>
          <w:rFonts w:ascii="Times New Roman" w:hAnsi="Times New Roman" w:eastAsia="楷体_GB2312" w:cs="Times New Roman"/>
        </w:rPr>
        <w:t>平分</w:t>
      </w:r>
      <w:r>
        <w:rPr>
          <w:rFonts w:hAnsi="宋体" w:cs="Times New Roman"/>
        </w:rPr>
        <w:t>”</w:t>
      </w:r>
      <w:r>
        <w:rPr>
          <w:rFonts w:ascii="Times New Roman" w:hAnsi="Times New Roman" w:eastAsia="楷体_GB2312" w:cs="Times New Roman"/>
        </w:rPr>
        <w:t>是指：两对称点连成线段的中点在已知直线上，可通过这两个条件列方程组求解.</w:t>
      </w:r>
    </w:p>
    <w:p>
      <w:pPr>
        <w:pStyle w:val="10"/>
        <w:tabs>
          <w:tab w:val="left" w:pos="3261"/>
        </w:tabs>
        <w:snapToGrid w:val="0"/>
        <w:spacing w:line="360" w:lineRule="auto"/>
        <w:rPr>
          <w:rFonts w:hint="eastAsia" w:ascii="Times New Roman" w:hAnsi="Times New Roman" w:eastAsia="楷体_GB2312" w:cs="Times New Roman"/>
        </w:rPr>
      </w:pPr>
      <w:r>
        <w:rPr>
          <w:rFonts w:ascii="Times New Roman" w:hAnsi="Times New Roman" w:eastAsia="楷体_GB2312" w:cs="Times New Roman"/>
        </w:rPr>
        <w:t>3</w:t>
      </w:r>
      <w:r>
        <w:rPr>
          <w:rFonts w:ascii="Times New Roman" w:hAnsi="Times New Roman" w:cs="Times New Roman"/>
        </w:rPr>
        <w:t>.</w:t>
      </w:r>
      <w:r>
        <w:rPr>
          <w:rFonts w:ascii="Times New Roman" w:hAnsi="Times New Roman" w:eastAsia="楷体_GB2312" w:cs="Times New Roman"/>
        </w:rPr>
        <w:t>涉及直线斜率问题时，应从斜率存在与不存在两方面考虑，防止漏掉情况.</w:t>
      </w:r>
    </w:p>
    <w:p>
      <w:pPr>
        <w:pStyle w:val="10"/>
        <w:tabs>
          <w:tab w:val="left" w:pos="3261"/>
        </w:tabs>
        <w:snapToGrid w:val="0"/>
        <w:spacing w:line="360" w:lineRule="auto"/>
        <w:rPr>
          <w:rFonts w:ascii="Times New Roman" w:hAnsi="Times New Roman" w:cs="Times New Roma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415"/>
    <w:rsid w:val="00466415"/>
    <w:rsid w:val="007E714D"/>
    <w:rsid w:val="00C97BDA"/>
    <w:rsid w:val="7D4278C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file:///F:\2016&#36213;&#29770;\&#21516;&#27493;\&#25968;&#23398;\&#21019;&#26032;%20&#20154;A&#24517;&#20462;2\word\RJ3-41.TIF" TargetMode="External"/><Relationship Id="rId13" Type="http://schemas.openxmlformats.org/officeDocument/2006/relationships/image" Target="media/image7.png"/><Relationship Id="rId12" Type="http://schemas.openxmlformats.org/officeDocument/2006/relationships/image" Target="file:///F:\2016&#36213;&#29770;\&#21516;&#27493;\&#25968;&#23398;\&#21019;&#26032;%20&#20154;A&#24517;&#20462;2\word\RJ3-40.TIF" TargetMode="Externa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1451</Words>
  <Characters>8272</Characters>
  <Lines>68</Lines>
  <Paragraphs>19</Paragraphs>
  <TotalTime>0</TotalTime>
  <ScaleCrop>false</ScaleCrop>
  <LinksUpToDate>false</LinksUpToDate>
  <CharactersWithSpaces>9704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2016-06-18T09:15:00Z</dcterms:created>
  <dc:creator>Administrator</dc:creator>
  <cp:lastModifiedBy>Administrator</cp:lastModifiedBy>
  <dcterms:modified xsi:type="dcterms:W3CDTF">2017-03-14T07:10:55Z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